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4DF9" w:rsidP="00BE4DF9" w:rsidRDefault="00BE4DF9" w14:paraId="449C791E" w14:textId="7A17E749">
      <w:pPr>
        <w:pStyle w:val="NormalWeb"/>
      </w:pPr>
      <w:r>
        <w:rPr>
          <w:noProof/>
        </w:rPr>
        <w:drawing>
          <wp:inline distT="0" distB="0" distL="0" distR="0" wp14:anchorId="280E83A3" wp14:editId="3558DD6A">
            <wp:extent cx="2179320" cy="1089660"/>
            <wp:effectExtent l="0" t="0" r="0" b="0"/>
            <wp:docPr id="14" name="Picture 1" descr="A logo with a circle and a pink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A logo with a circle and a pink circ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BE4DF9" w:rsidR="00BE4DF9" w:rsidP="00BE4DF9" w:rsidRDefault="00BE4DF9" w14:paraId="1FDD6322" w14:textId="77777777">
      <w:pPr>
        <w:pStyle w:val="NormalWeb"/>
      </w:pPr>
    </w:p>
    <w:p w:rsidR="006D5FA0" w:rsidP="006D5FA0" w:rsidRDefault="006D5FA0" w14:paraId="4C1E1DA1" w14:textId="0B30C813">
      <w:pPr>
        <w:rPr>
          <w:b/>
          <w:bCs/>
          <w:color w:val="4C94D8" w:themeColor="text2" w:themeTint="80"/>
          <w:sz w:val="36"/>
          <w:szCs w:val="36"/>
        </w:rPr>
      </w:pPr>
      <w:r w:rsidRPr="009D08BC">
        <w:rPr>
          <w:b/>
          <w:bCs/>
          <w:color w:val="4C94D8" w:themeColor="text2" w:themeTint="80"/>
          <w:sz w:val="36"/>
          <w:szCs w:val="36"/>
        </w:rPr>
        <w:t>Macademia Pvt Ltd – Terms and Conditions</w:t>
      </w:r>
    </w:p>
    <w:p w:rsidRPr="009D08BC" w:rsidR="00BE4DF9" w:rsidP="006D5FA0" w:rsidRDefault="00BE4DF9" w14:paraId="4660FDAC" w14:textId="77777777">
      <w:pPr>
        <w:rPr>
          <w:b/>
          <w:bCs/>
          <w:color w:val="4C94D8" w:themeColor="text2" w:themeTint="80"/>
          <w:sz w:val="36"/>
          <w:szCs w:val="36"/>
        </w:rPr>
      </w:pPr>
    </w:p>
    <w:p w:rsidR="006D5FA0" w:rsidP="006D5FA0" w:rsidRDefault="006D5FA0" w14:paraId="3A639696" w14:textId="6162883C">
      <w:r>
        <w:t xml:space="preserve">Last updated: 06/10/2025  </w:t>
      </w:r>
    </w:p>
    <w:p w:rsidR="006D5FA0" w:rsidP="006D5FA0" w:rsidRDefault="006D5FA0" w14:paraId="1994BDF4" w14:textId="77777777"/>
    <w:p w:rsidR="006D5FA0" w:rsidP="006D5FA0" w:rsidRDefault="006D5FA0" w14:paraId="7A47FBB9" w14:textId="77777777">
      <w:r>
        <w:t>These Terms and Conditions (“Terms”) govern all bookings, payments, and participation in courses, workshops, and educational sessions (“Sessions”) provided by Macademia Ltd (“Macademia”, “we”, “our”, or “us”).</w:t>
      </w:r>
    </w:p>
    <w:p w:rsidR="006D5FA0" w:rsidP="006D5FA0" w:rsidRDefault="006D5FA0" w14:paraId="3690F05A" w14:textId="77777777">
      <w:r>
        <w:t>By booking or attending a Session, you (“Parent”, “Guardian”, or “Participant”) agree to comply with these Terms.</w:t>
      </w:r>
    </w:p>
    <w:p w:rsidR="006D5FA0" w:rsidP="006D5FA0" w:rsidRDefault="006D5FA0" w14:paraId="7161882E" w14:textId="77777777"/>
    <w:p w:rsidRPr="006D5FA0" w:rsidR="006D5FA0" w:rsidP="006D5FA0" w:rsidRDefault="006D5FA0" w14:paraId="45B24499" w14:textId="77777777">
      <w:pPr>
        <w:rPr>
          <w:b/>
          <w:bCs/>
          <w:color w:val="4C94D8" w:themeColor="text2" w:themeTint="80"/>
          <w:sz w:val="32"/>
          <w:szCs w:val="32"/>
        </w:rPr>
      </w:pPr>
      <w:r w:rsidRPr="006D5FA0">
        <w:rPr>
          <w:b/>
          <w:bCs/>
          <w:color w:val="4C94D8" w:themeColor="text2" w:themeTint="80"/>
          <w:sz w:val="32"/>
          <w:szCs w:val="32"/>
        </w:rPr>
        <w:t>1. Company Information</w:t>
      </w:r>
    </w:p>
    <w:p w:rsidR="006D5FA0" w:rsidP="006D5FA0" w:rsidRDefault="006D5FA0" w14:paraId="62FE6D08" w14:textId="77777777"/>
    <w:p w:rsidR="006D5FA0" w:rsidP="006D5FA0" w:rsidRDefault="006D5FA0" w14:paraId="55A9C8BC" w14:textId="77777777">
      <w:r>
        <w:t>Macademia Ltd</w:t>
      </w:r>
    </w:p>
    <w:p w:rsidR="006D5FA0" w:rsidP="006D5FA0" w:rsidRDefault="006D5FA0" w14:paraId="6D86C5A9" w14:textId="77777777">
      <w:r>
        <w:t>Registered in England and Wales</w:t>
      </w:r>
    </w:p>
    <w:p w:rsidR="006D5FA0" w:rsidP="006D5FA0" w:rsidRDefault="006D5FA0" w14:paraId="6659DDC7" w14:textId="3F5FE5A6">
      <w:r>
        <w:t>Registered Office: 702 Moor Road, Nottingham, NG6 8TD</w:t>
      </w:r>
    </w:p>
    <w:p w:rsidR="006D5FA0" w:rsidP="006D5FA0" w:rsidRDefault="006D5FA0" w14:paraId="209DFF06" w14:textId="77777777">
      <w:r>
        <w:t>Email: info@macademia.co.uk</w:t>
      </w:r>
    </w:p>
    <w:p w:rsidR="006D5FA0" w:rsidP="006D5FA0" w:rsidRDefault="006D5FA0" w14:paraId="7A80B822" w14:textId="77777777">
      <w:r>
        <w:t>Phone: 07377 924666</w:t>
      </w:r>
    </w:p>
    <w:p w:rsidR="006D5FA0" w:rsidP="006D5FA0" w:rsidRDefault="006D5FA0" w14:paraId="3724F008" w14:textId="77777777"/>
    <w:p w:rsidRPr="00B32A4D" w:rsidR="006D5FA0" w:rsidP="006D5FA0" w:rsidRDefault="006D5FA0" w14:paraId="1F192A2A" w14:textId="77777777">
      <w:pPr>
        <w:rPr>
          <w:b/>
          <w:bCs/>
          <w:color w:val="4C94D8" w:themeColor="text2" w:themeTint="80"/>
          <w:sz w:val="32"/>
          <w:szCs w:val="32"/>
        </w:rPr>
      </w:pPr>
      <w:r w:rsidRPr="00B32A4D">
        <w:rPr>
          <w:b/>
          <w:bCs/>
          <w:color w:val="4C94D8" w:themeColor="text2" w:themeTint="80"/>
          <w:sz w:val="32"/>
          <w:szCs w:val="32"/>
        </w:rPr>
        <w:t>2. Bookings and Payments</w:t>
      </w:r>
    </w:p>
    <w:p w:rsidR="006D5FA0" w:rsidP="006D5FA0" w:rsidRDefault="006D5FA0" w14:paraId="23735D22" w14:textId="77777777"/>
    <w:p w:rsidR="006D5FA0" w:rsidP="006D5FA0" w:rsidRDefault="006D5FA0" w14:paraId="1BC8ACF5" w14:textId="77777777">
      <w:r>
        <w:t>2.1. All bookings must be made through our approved booking system or by email confirmation.</w:t>
      </w:r>
    </w:p>
    <w:p w:rsidR="006D5FA0" w:rsidP="006D5FA0" w:rsidRDefault="006D5FA0" w14:paraId="7C9FF10B" w14:textId="77777777">
      <w:r>
        <w:t>2.2. A booking is confirmed only once full payment has been received.</w:t>
      </w:r>
    </w:p>
    <w:p w:rsidR="006D5FA0" w:rsidP="006D5FA0" w:rsidRDefault="006D5FA0" w14:paraId="1EEF1C1F" w14:textId="77777777">
      <w:r>
        <w:lastRenderedPageBreak/>
        <w:t>2.3. Payment details and deadlines will be provided in your booking confirmation or invoice.</w:t>
      </w:r>
    </w:p>
    <w:p w:rsidR="006D5FA0" w:rsidP="006D5FA0" w:rsidRDefault="006D5FA0" w14:paraId="5616A51B" w14:textId="77777777">
      <w:r>
        <w:t>2.4. We reserve the right to refuse participation if payment has not been made before the Session begins.</w:t>
      </w:r>
    </w:p>
    <w:p w:rsidR="006D5FA0" w:rsidP="006D5FA0" w:rsidRDefault="006D5FA0" w14:paraId="3DC8E077" w14:textId="77777777">
      <w:r>
        <w:t>2.5. Prices are as advertised and may change from time to time, but changes will not affect confirmed bookings.</w:t>
      </w:r>
    </w:p>
    <w:p w:rsidR="006D5FA0" w:rsidP="006D5FA0" w:rsidRDefault="006D5FA0" w14:paraId="5E57FF09" w14:textId="77777777">
      <w:r>
        <w:t>2.6. Discounts (e.g., sibling or multi-session discounts) are offered at our discretion and cannot be combined unless stated otherwise.</w:t>
      </w:r>
    </w:p>
    <w:p w:rsidR="006D5FA0" w:rsidP="006D5FA0" w:rsidRDefault="006D5FA0" w14:paraId="70DFD2E2" w14:textId="77777777"/>
    <w:p w:rsidRPr="00B32A4D" w:rsidR="006D5FA0" w:rsidP="006D5FA0" w:rsidRDefault="006D5FA0" w14:paraId="55AA2767" w14:textId="77777777">
      <w:pPr>
        <w:rPr>
          <w:b/>
          <w:bCs/>
          <w:color w:val="4C94D8" w:themeColor="text2" w:themeTint="80"/>
          <w:sz w:val="32"/>
          <w:szCs w:val="32"/>
        </w:rPr>
      </w:pPr>
      <w:r w:rsidRPr="00B32A4D">
        <w:rPr>
          <w:b/>
          <w:bCs/>
          <w:color w:val="4C94D8" w:themeColor="text2" w:themeTint="80"/>
          <w:sz w:val="32"/>
          <w:szCs w:val="32"/>
        </w:rPr>
        <w:t>3. Cancellations and Refunds</w:t>
      </w:r>
    </w:p>
    <w:p w:rsidR="006D5FA0" w:rsidP="006D5FA0" w:rsidRDefault="006D5FA0" w14:paraId="7BB68BA2" w14:textId="77777777"/>
    <w:p w:rsidR="006D5FA0" w:rsidP="006D5FA0" w:rsidRDefault="006D5FA0" w14:paraId="2517B14D" w14:textId="77777777">
      <w:r>
        <w:t>3.1. Cancellations made more than 7 days before the start of the booked Session are eligible for a full refund or transfer to another date (subject to availability).</w:t>
      </w:r>
    </w:p>
    <w:p w:rsidR="006D5FA0" w:rsidP="006D5FA0" w:rsidRDefault="006D5FA0" w14:paraId="18F99CBC" w14:textId="77777777">
      <w:r>
        <w:t>3.2. Cancellations made within 7 days of the Session start date are non-refundable, except in exceptional circumstances at our discretion.</w:t>
      </w:r>
    </w:p>
    <w:p w:rsidR="006D5FA0" w:rsidP="006D5FA0" w:rsidRDefault="006D5FA0" w14:paraId="3AFE8FE5" w14:textId="77777777">
      <w:r>
        <w:t>3.3. If Macademia must cancel or postpone a Session, we will offer an alternative date or a full refund.</w:t>
      </w:r>
    </w:p>
    <w:p w:rsidR="006D5FA0" w:rsidP="006D5FA0" w:rsidRDefault="006D5FA0" w14:paraId="52E3157D" w14:textId="77777777">
      <w:r>
        <w:t>3.4. Refunds will only be issued to the original payment method.</w:t>
      </w:r>
    </w:p>
    <w:p w:rsidR="006D5FA0" w:rsidP="006D5FA0" w:rsidRDefault="006D5FA0" w14:paraId="6CBC3952" w14:textId="77777777"/>
    <w:p w:rsidR="006D5FA0" w:rsidP="006D5FA0" w:rsidRDefault="006D5FA0" w14:paraId="0CAF5AB8" w14:textId="72125323">
      <w:pPr>
        <w:rPr>
          <w:b/>
          <w:bCs/>
          <w:color w:val="4C94D8" w:themeColor="text2" w:themeTint="80"/>
          <w:sz w:val="32"/>
          <w:szCs w:val="32"/>
        </w:rPr>
      </w:pPr>
      <w:r w:rsidRPr="00B32A4D">
        <w:rPr>
          <w:b/>
          <w:bCs/>
          <w:color w:val="4C94D8" w:themeColor="text2" w:themeTint="80"/>
          <w:sz w:val="32"/>
          <w:szCs w:val="32"/>
        </w:rPr>
        <w:t>4. Attendance and Behaviour</w:t>
      </w:r>
    </w:p>
    <w:p w:rsidRPr="009D08BC" w:rsidR="009D08BC" w:rsidP="006D5FA0" w:rsidRDefault="009D08BC" w14:paraId="28F6EDFB" w14:textId="77777777">
      <w:pPr>
        <w:rPr>
          <w:b/>
          <w:bCs/>
          <w:color w:val="4C94D8" w:themeColor="text2" w:themeTint="80"/>
          <w:sz w:val="32"/>
          <w:szCs w:val="32"/>
        </w:rPr>
      </w:pPr>
    </w:p>
    <w:p w:rsidR="006D5FA0" w:rsidP="006D5FA0" w:rsidRDefault="006D5FA0" w14:paraId="3E380309" w14:textId="77777777">
      <w:r>
        <w:t>4.1. Participants are expected to arrive on time and be collected promptly at the end of each Session.</w:t>
      </w:r>
    </w:p>
    <w:p w:rsidR="006D5FA0" w:rsidP="006D5FA0" w:rsidRDefault="006D5FA0" w14:paraId="05D940F9" w14:textId="77777777">
      <w:r>
        <w:t>4.2. Parents/Guardians must ensure that children behave respectfully and follow the tutor’s instructions.</w:t>
      </w:r>
    </w:p>
    <w:p w:rsidR="006D5FA0" w:rsidP="006D5FA0" w:rsidRDefault="006D5FA0" w14:paraId="7A9E359E" w14:textId="77777777">
      <w:r>
        <w:t>4.3. We reserve the right to refuse continued participation if a child’s behaviour is consistently disruptive or unsafe.</w:t>
      </w:r>
    </w:p>
    <w:p w:rsidR="006D5FA0" w:rsidP="006D5FA0" w:rsidRDefault="006D5FA0" w14:paraId="227BF233" w14:textId="77777777">
      <w:r>
        <w:t>4.4. No refund will be issued in such cases.</w:t>
      </w:r>
    </w:p>
    <w:p w:rsidR="006D5FA0" w:rsidP="006D5FA0" w:rsidRDefault="006D5FA0" w14:paraId="0807557D" w14:textId="77777777"/>
    <w:p w:rsidRPr="00B32A4D" w:rsidR="006D5FA0" w:rsidP="006D5FA0" w:rsidRDefault="006D5FA0" w14:paraId="1C67506A" w14:textId="77777777">
      <w:pPr>
        <w:rPr>
          <w:b/>
          <w:bCs/>
          <w:color w:val="4C94D8" w:themeColor="text2" w:themeTint="80"/>
          <w:sz w:val="32"/>
          <w:szCs w:val="32"/>
        </w:rPr>
      </w:pPr>
      <w:r w:rsidRPr="00B32A4D">
        <w:rPr>
          <w:b/>
          <w:bCs/>
          <w:color w:val="4C94D8" w:themeColor="text2" w:themeTint="80"/>
          <w:sz w:val="32"/>
          <w:szCs w:val="32"/>
        </w:rPr>
        <w:t>5. Safeguarding and Supervision</w:t>
      </w:r>
    </w:p>
    <w:p w:rsidR="006D5FA0" w:rsidP="006D5FA0" w:rsidRDefault="006D5FA0" w14:paraId="4284A83B" w14:textId="77777777"/>
    <w:p w:rsidR="006D5FA0" w:rsidP="006D5FA0" w:rsidRDefault="006D5FA0" w14:paraId="7636C256" w14:textId="77777777">
      <w:r>
        <w:t>5.1. All Macademia tutors and staff working with children are DBS-checked, vetted, and appropriately trained.</w:t>
      </w:r>
    </w:p>
    <w:p w:rsidR="006D5FA0" w:rsidP="006D5FA0" w:rsidRDefault="006D5FA0" w14:paraId="2DCA5474" w14:textId="77777777">
      <w:r>
        <w:t>5.2. Children must be signed in and out by their parent or guardian.</w:t>
      </w:r>
    </w:p>
    <w:p w:rsidR="006D5FA0" w:rsidP="006D5FA0" w:rsidRDefault="006D5FA0" w14:paraId="4616BFAE" w14:textId="77777777">
      <w:r>
        <w:t>5.3. Parents are not generally required to stay during Sessions unless otherwise specified or agreed.</w:t>
      </w:r>
    </w:p>
    <w:p w:rsidR="006D5FA0" w:rsidP="006D5FA0" w:rsidRDefault="006D5FA0" w14:paraId="71C4525F" w14:textId="77777777">
      <w:r>
        <w:t>5.4. We operate in line with UK child safeguarding and health &amp; safety regulations.</w:t>
      </w:r>
    </w:p>
    <w:p w:rsidR="006D5FA0" w:rsidP="006D5FA0" w:rsidRDefault="006D5FA0" w14:paraId="1398F063" w14:textId="77777777"/>
    <w:p w:rsidRPr="00B32A4D" w:rsidR="006D5FA0" w:rsidP="006D5FA0" w:rsidRDefault="006D5FA0" w14:paraId="6D4AD2C4" w14:textId="77777777">
      <w:pPr>
        <w:rPr>
          <w:b/>
          <w:bCs/>
          <w:color w:val="4C94D8" w:themeColor="text2" w:themeTint="80"/>
          <w:sz w:val="32"/>
          <w:szCs w:val="32"/>
        </w:rPr>
      </w:pPr>
      <w:r w:rsidRPr="00B32A4D">
        <w:rPr>
          <w:b/>
          <w:bCs/>
          <w:color w:val="4C94D8" w:themeColor="text2" w:themeTint="80"/>
          <w:sz w:val="32"/>
          <w:szCs w:val="32"/>
        </w:rPr>
        <w:t>6. Health, Safety and Medical Information</w:t>
      </w:r>
    </w:p>
    <w:p w:rsidR="006D5FA0" w:rsidP="006D5FA0" w:rsidRDefault="006D5FA0" w14:paraId="6A848A02" w14:textId="77777777"/>
    <w:p w:rsidR="006D5FA0" w:rsidP="006D5FA0" w:rsidRDefault="006D5FA0" w14:paraId="79AF62A3" w14:textId="77777777">
      <w:r>
        <w:t>6.1. Parents/Guardians must inform us in advance of any medical conditions, allergies, learning needs, or other relevant information about the participant.</w:t>
      </w:r>
    </w:p>
    <w:p w:rsidR="006D5FA0" w:rsidP="006D5FA0" w:rsidRDefault="006D5FA0" w14:paraId="58680757" w14:textId="77777777">
      <w:r>
        <w:t>6.2. We reserve the right to exclude a participant if health or behavioural information is not disclosed and this poses a risk to safety or welfare.</w:t>
      </w:r>
    </w:p>
    <w:p w:rsidR="006D5FA0" w:rsidP="006D5FA0" w:rsidRDefault="006D5FA0" w14:paraId="29EE85D3" w14:textId="77777777">
      <w:r>
        <w:t>6.3. In the event of illness or injury, we will take reasonable steps to contact the parent/guardian immediately.</w:t>
      </w:r>
    </w:p>
    <w:p w:rsidR="006D5FA0" w:rsidP="006D5FA0" w:rsidRDefault="006D5FA0" w14:paraId="3E90B4BD" w14:textId="77777777">
      <w:r>
        <w:t>6.4. First aid will be administered by trained staff, and emergency services will be contacted if necessary.</w:t>
      </w:r>
    </w:p>
    <w:p w:rsidR="006D5FA0" w:rsidP="006D5FA0" w:rsidRDefault="006D5FA0" w14:paraId="50727C45" w14:textId="77777777"/>
    <w:p w:rsidRPr="00B32A4D" w:rsidR="006D5FA0" w:rsidP="006D5FA0" w:rsidRDefault="006D5FA0" w14:paraId="53163317" w14:textId="77777777">
      <w:pPr>
        <w:rPr>
          <w:b/>
          <w:bCs/>
          <w:color w:val="4C94D8" w:themeColor="text2" w:themeTint="80"/>
          <w:sz w:val="32"/>
          <w:szCs w:val="32"/>
        </w:rPr>
      </w:pPr>
      <w:r w:rsidRPr="00B32A4D">
        <w:rPr>
          <w:b/>
          <w:bCs/>
          <w:color w:val="4C94D8" w:themeColor="text2" w:themeTint="80"/>
          <w:sz w:val="32"/>
          <w:szCs w:val="32"/>
        </w:rPr>
        <w:t>7. Photography and Media</w:t>
      </w:r>
    </w:p>
    <w:p w:rsidR="006D5FA0" w:rsidP="006D5FA0" w:rsidRDefault="006D5FA0" w14:paraId="15B2D2E6" w14:textId="77777777"/>
    <w:p w:rsidR="006D5FA0" w:rsidP="006D5FA0" w:rsidRDefault="006D5FA0" w14:paraId="0851775B" w14:textId="77777777">
      <w:r>
        <w:t>7.1. We occasionally take photos and videos during Sessions for promotional and educational purposes.</w:t>
      </w:r>
    </w:p>
    <w:p w:rsidR="006D5FA0" w:rsidP="006D5FA0" w:rsidRDefault="006D5FA0" w14:paraId="385CA192" w14:textId="77777777">
      <w:r>
        <w:t>7.2. Parents will be asked to provide consent via a media permission form before any child’s image is used publicly.</w:t>
      </w:r>
    </w:p>
    <w:p w:rsidR="006D5FA0" w:rsidP="006D5FA0" w:rsidRDefault="006D5FA0" w14:paraId="54AF2AC4" w14:textId="77777777">
      <w:r>
        <w:t>7.3. Consent can be withdrawn at any time by written notice to info@macademia.co.uk</w:t>
      </w:r>
    </w:p>
    <w:p w:rsidR="006D5FA0" w:rsidP="006D5FA0" w:rsidRDefault="006D5FA0" w14:paraId="5F087B0A" w14:textId="77777777">
      <w:r>
        <w:t>.</w:t>
      </w:r>
    </w:p>
    <w:p w:rsidR="006D5FA0" w:rsidP="006D5FA0" w:rsidRDefault="006D5FA0" w14:paraId="636526AB" w14:textId="77777777"/>
    <w:p w:rsidRPr="00B32A4D" w:rsidR="006D5FA0" w:rsidP="006D5FA0" w:rsidRDefault="006D5FA0" w14:paraId="3A894783" w14:textId="77777777">
      <w:pPr>
        <w:rPr>
          <w:b/>
          <w:bCs/>
          <w:color w:val="4C94D8" w:themeColor="text2" w:themeTint="80"/>
          <w:sz w:val="28"/>
          <w:szCs w:val="28"/>
        </w:rPr>
      </w:pPr>
      <w:r w:rsidRPr="00B32A4D">
        <w:rPr>
          <w:b/>
          <w:bCs/>
          <w:color w:val="4C94D8" w:themeColor="text2" w:themeTint="80"/>
          <w:sz w:val="28"/>
          <w:szCs w:val="28"/>
        </w:rPr>
        <w:t>8. Liability</w:t>
      </w:r>
    </w:p>
    <w:p w:rsidR="006D5FA0" w:rsidP="006D5FA0" w:rsidRDefault="006D5FA0" w14:paraId="3F893AD1" w14:textId="77777777"/>
    <w:p w:rsidR="006D5FA0" w:rsidP="006D5FA0" w:rsidRDefault="006D5FA0" w14:paraId="0EA22FAE" w14:textId="77777777">
      <w:r>
        <w:lastRenderedPageBreak/>
        <w:t>8.1. Macademia Ltd accepts no liability for personal property brought to Sessions.</w:t>
      </w:r>
    </w:p>
    <w:p w:rsidR="006D5FA0" w:rsidP="006D5FA0" w:rsidRDefault="006D5FA0" w14:paraId="7F0BF22F" w14:textId="77777777">
      <w:r>
        <w:t xml:space="preserve">8.2. While we take every reasonable precaution, we cannot be held liable for accidents or injuries except </w:t>
      </w:r>
      <w:proofErr w:type="gramStart"/>
      <w:r>
        <w:t>where</w:t>
      </w:r>
      <w:proofErr w:type="gramEnd"/>
      <w:r>
        <w:t xml:space="preserve"> caused by our negligence.</w:t>
      </w:r>
    </w:p>
    <w:p w:rsidR="006D5FA0" w:rsidP="006D5FA0" w:rsidRDefault="006D5FA0" w14:paraId="0856FC53" w14:textId="77777777">
      <w:r>
        <w:t>8.3. Participation in physical or creative activities carries inherent risks, and by enrolling, parents/guardians accept this.</w:t>
      </w:r>
    </w:p>
    <w:p w:rsidR="006D5FA0" w:rsidP="006D5FA0" w:rsidRDefault="006D5FA0" w14:paraId="0C1AAA63" w14:textId="77777777"/>
    <w:p w:rsidRPr="00B32A4D" w:rsidR="006D5FA0" w:rsidP="006D5FA0" w:rsidRDefault="006D5FA0" w14:paraId="76074E36" w14:textId="77777777">
      <w:pPr>
        <w:rPr>
          <w:b/>
          <w:bCs/>
          <w:color w:val="4C94D8" w:themeColor="text2" w:themeTint="80"/>
          <w:sz w:val="32"/>
          <w:szCs w:val="32"/>
        </w:rPr>
      </w:pPr>
      <w:r w:rsidRPr="00B32A4D">
        <w:rPr>
          <w:b/>
          <w:bCs/>
          <w:color w:val="4C94D8" w:themeColor="text2" w:themeTint="80"/>
          <w:sz w:val="32"/>
          <w:szCs w:val="32"/>
        </w:rPr>
        <w:t>9. Data Protection</w:t>
      </w:r>
    </w:p>
    <w:p w:rsidR="006D5FA0" w:rsidP="006D5FA0" w:rsidRDefault="006D5FA0" w14:paraId="11505AF1" w14:textId="77777777"/>
    <w:p w:rsidR="006D5FA0" w:rsidP="006D5FA0" w:rsidRDefault="006D5FA0" w14:paraId="52BD83A0" w14:textId="77777777">
      <w:r>
        <w:t>9.1. All personal information is handled in accordance with the UK GDPR and Data Protection Act 2018.</w:t>
      </w:r>
    </w:p>
    <w:p w:rsidR="006D5FA0" w:rsidP="006D5FA0" w:rsidRDefault="006D5FA0" w14:paraId="4B6F742E" w14:textId="77777777">
      <w:r>
        <w:t>9.2. We only collect and store information necessary for enrolment, safeguarding, and communication purposes.</w:t>
      </w:r>
    </w:p>
    <w:p w:rsidR="006D5FA0" w:rsidP="006D5FA0" w:rsidRDefault="006D5FA0" w14:paraId="0DC8E780" w14:textId="77777777">
      <w:r>
        <w:t>9.3. We will never share personal data with third parties without consent, except where legally required.</w:t>
      </w:r>
    </w:p>
    <w:p w:rsidR="006D5FA0" w:rsidP="006D5FA0" w:rsidRDefault="006D5FA0" w14:paraId="6F65C45B" w14:textId="77777777"/>
    <w:p w:rsidRPr="00B32A4D" w:rsidR="006D5FA0" w:rsidP="006D5FA0" w:rsidRDefault="006D5FA0" w14:paraId="2E2AD35E" w14:textId="77777777">
      <w:pPr>
        <w:rPr>
          <w:b/>
          <w:bCs/>
          <w:color w:val="4C94D8" w:themeColor="text2" w:themeTint="80"/>
          <w:sz w:val="32"/>
          <w:szCs w:val="32"/>
        </w:rPr>
      </w:pPr>
      <w:r w:rsidRPr="00B32A4D">
        <w:rPr>
          <w:b/>
          <w:bCs/>
          <w:color w:val="4C94D8" w:themeColor="text2" w:themeTint="80"/>
          <w:sz w:val="32"/>
          <w:szCs w:val="32"/>
        </w:rPr>
        <w:t>10. Intellectual Property</w:t>
      </w:r>
    </w:p>
    <w:p w:rsidR="006D5FA0" w:rsidP="006D5FA0" w:rsidRDefault="006D5FA0" w14:paraId="3BFB7DD0" w14:textId="77777777"/>
    <w:p w:rsidR="006D5FA0" w:rsidP="006D5FA0" w:rsidRDefault="006D5FA0" w14:paraId="3A166509" w14:textId="77777777">
      <w:r>
        <w:t>10.1. All course materials, handouts, and creative content produced by Macademia remain our intellectual property.</w:t>
      </w:r>
    </w:p>
    <w:p w:rsidR="006D5FA0" w:rsidP="006D5FA0" w:rsidRDefault="006D5FA0" w14:paraId="082EE742" w14:textId="77777777">
      <w:r>
        <w:t>10.2. Participants may use these materials for personal learning only and may not reproduce or distribute them without permission.</w:t>
      </w:r>
    </w:p>
    <w:p w:rsidR="006D5FA0" w:rsidP="006D5FA0" w:rsidRDefault="006D5FA0" w14:paraId="0A6A926A" w14:textId="77777777"/>
    <w:p w:rsidRPr="00B32A4D" w:rsidR="006D5FA0" w:rsidP="006D5FA0" w:rsidRDefault="006D5FA0" w14:paraId="357FB244" w14:textId="77777777">
      <w:pPr>
        <w:rPr>
          <w:b/>
          <w:bCs/>
          <w:color w:val="4C94D8" w:themeColor="text2" w:themeTint="80"/>
          <w:sz w:val="32"/>
          <w:szCs w:val="32"/>
        </w:rPr>
      </w:pPr>
      <w:r w:rsidRPr="00B32A4D">
        <w:rPr>
          <w:b/>
          <w:bCs/>
          <w:color w:val="4C94D8" w:themeColor="text2" w:themeTint="80"/>
          <w:sz w:val="32"/>
          <w:szCs w:val="32"/>
        </w:rPr>
        <w:t>11. Force Majeure</w:t>
      </w:r>
    </w:p>
    <w:p w:rsidR="006D5FA0" w:rsidP="006D5FA0" w:rsidRDefault="006D5FA0" w14:paraId="7EE6B8A9" w14:textId="77777777"/>
    <w:p w:rsidR="006D5FA0" w:rsidP="006D5FA0" w:rsidRDefault="006D5FA0" w14:paraId="7447230D" w14:textId="77777777">
      <w:r>
        <w:t>11.1. Macademia shall not be liable for any failure to perform obligations due to events beyond our control, including but not limited to natural disasters, public health restrictions, or venue closures.</w:t>
      </w:r>
    </w:p>
    <w:p w:rsidR="006D5FA0" w:rsidP="006D5FA0" w:rsidRDefault="006D5FA0" w14:paraId="6818AD12" w14:textId="77777777"/>
    <w:p w:rsidRPr="00B32A4D" w:rsidR="006D5FA0" w:rsidP="006D5FA0" w:rsidRDefault="006D5FA0" w14:paraId="15B4756A" w14:textId="77777777">
      <w:pPr>
        <w:rPr>
          <w:b/>
          <w:bCs/>
          <w:color w:val="4C94D8" w:themeColor="text2" w:themeTint="80"/>
          <w:sz w:val="32"/>
          <w:szCs w:val="32"/>
        </w:rPr>
      </w:pPr>
      <w:r w:rsidRPr="00B32A4D">
        <w:rPr>
          <w:b/>
          <w:bCs/>
          <w:color w:val="4C94D8" w:themeColor="text2" w:themeTint="80"/>
          <w:sz w:val="32"/>
          <w:szCs w:val="32"/>
        </w:rPr>
        <w:t>12. Governing Law</w:t>
      </w:r>
    </w:p>
    <w:p w:rsidR="006D5FA0" w:rsidP="006D5FA0" w:rsidRDefault="006D5FA0" w14:paraId="4709303C" w14:textId="77777777"/>
    <w:p w:rsidR="006D5FA0" w:rsidP="006D5FA0" w:rsidRDefault="006D5FA0" w14:paraId="468C47A3" w14:textId="77777777">
      <w:r>
        <w:lastRenderedPageBreak/>
        <w:t>12.1. These Terms are governed by and interpreted in accordance with the laws of England and Wales.</w:t>
      </w:r>
    </w:p>
    <w:p w:rsidR="006D5FA0" w:rsidP="006D5FA0" w:rsidRDefault="006D5FA0" w14:paraId="0EA509E4" w14:textId="77777777">
      <w:r>
        <w:t>12.2. Any disputes will be subject to the exclusive jurisdiction of the courts of England and Wales.</w:t>
      </w:r>
    </w:p>
    <w:p w:rsidR="006D5FA0" w:rsidP="006D5FA0" w:rsidRDefault="006D5FA0" w14:paraId="6C7922DA" w14:textId="77777777"/>
    <w:p w:rsidR="00B32A4D" w:rsidP="006D5FA0" w:rsidRDefault="00B32A4D" w14:paraId="5636332F" w14:textId="77777777"/>
    <w:p w:rsidRPr="00B32A4D" w:rsidR="006D5FA0" w:rsidP="006D5FA0" w:rsidRDefault="006D5FA0" w14:paraId="7E3AF9C8" w14:textId="77777777">
      <w:pPr>
        <w:rPr>
          <w:b/>
          <w:bCs/>
          <w:color w:val="4C94D8" w:themeColor="text2" w:themeTint="80"/>
          <w:sz w:val="32"/>
          <w:szCs w:val="32"/>
        </w:rPr>
      </w:pPr>
      <w:r w:rsidRPr="00B32A4D">
        <w:rPr>
          <w:b/>
          <w:bCs/>
          <w:color w:val="4C94D8" w:themeColor="text2" w:themeTint="80"/>
          <w:sz w:val="32"/>
          <w:szCs w:val="32"/>
        </w:rPr>
        <w:t>13. Contact Us</w:t>
      </w:r>
    </w:p>
    <w:p w:rsidR="006D5FA0" w:rsidP="006D5FA0" w:rsidRDefault="006D5FA0" w14:paraId="378D5FC6" w14:textId="77777777"/>
    <w:p w:rsidR="006D5FA0" w:rsidP="006D5FA0" w:rsidRDefault="006D5FA0" w14:paraId="459FFAFB" w14:textId="77777777">
      <w:r>
        <w:t>If you have any questions or concerns regarding these Terms, please contact us at:</w:t>
      </w:r>
    </w:p>
    <w:p w:rsidR="006D5FA0" w:rsidP="006D5FA0" w:rsidRDefault="006D5FA0" w14:paraId="69DFB1B4" w14:textId="31B2D9C3">
      <w:r>
        <w:rPr>
          <w:rFonts w:ascii="Segoe UI Emoji" w:hAnsi="Segoe UI Emoji" w:cs="Segoe UI Emoji"/>
        </w:rPr>
        <w:t>📧</w:t>
      </w:r>
      <w:r>
        <w:t xml:space="preserve"> </w:t>
      </w:r>
      <w:hyperlink w:history="1" r:id="rId5">
        <w:r w:rsidRPr="00837816" w:rsidR="009021C0">
          <w:rPr>
            <w:rStyle w:val="Hyperlink"/>
          </w:rPr>
          <w:t>info@macademia.co.uk</w:t>
        </w:r>
      </w:hyperlink>
      <w:r w:rsidR="00BE4DF9">
        <w:t xml:space="preserve">   </w:t>
      </w:r>
      <w:r>
        <w:t>07377 924666</w:t>
      </w:r>
    </w:p>
    <w:sectPr w:rsidR="006D5F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A0"/>
    <w:rsid w:val="00051C5A"/>
    <w:rsid w:val="000D31FB"/>
    <w:rsid w:val="003D7320"/>
    <w:rsid w:val="006D5FA0"/>
    <w:rsid w:val="008348DB"/>
    <w:rsid w:val="00837998"/>
    <w:rsid w:val="008D1643"/>
    <w:rsid w:val="009021C0"/>
    <w:rsid w:val="009D08BC"/>
    <w:rsid w:val="00B32A4D"/>
    <w:rsid w:val="00BE4DF9"/>
    <w:rsid w:val="00CB24A2"/>
    <w:rsid w:val="00E95457"/>
    <w:rsid w:val="00EB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F5410"/>
  <w15:chartTrackingRefBased/>
  <w15:docId w15:val="{D850A100-6AF1-4FD1-8CE9-4DD2F769A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5F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F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F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F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F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F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F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F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F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F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F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F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F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F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F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F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F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5F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5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F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5F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5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5F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5F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5F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F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F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5F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21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1C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E4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macademia.co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753</Words>
  <Characters>4191</Characters>
  <Application>Microsoft Office Word</Application>
  <DocSecurity>0</DocSecurity>
  <Lines>125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Macademia Terms and Conditions</dc:title>
  <dc:subject>
  </dc:subject>
  <dc:creator>Adriana Clark</dc:creator>
  <cp:keywords>
  </cp:keywords>
  <dc:description>
  </dc:description>
  <cp:lastModifiedBy>Data Importer</cp:lastModifiedBy>
  <cp:revision>3</cp:revision>
  <dcterms:created xsi:type="dcterms:W3CDTF">2026-01-14T12:53:00Z</dcterms:created>
  <dcterms:modified xsi:type="dcterms:W3CDTF">2026-03-14T19:55:36Z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11b55ec4-1274-4ceb-b024-8e56ee26773d</vt:lpwstr>
  </property>
</Properties>
</file>