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26595" w:rsidP="00426595" w:rsidRDefault="00426595" w14:paraId="1858A9AF" w14:textId="10F61EC9">
      <w:pPr>
        <w:jc w:val="center"/>
        <w:rPr>
          <w:sz w:val="28"/>
          <w:szCs w:val="28"/>
          <w:u w:val="single"/>
        </w:rPr>
      </w:pPr>
      <w:r>
        <w:rPr>
          <w:rFonts w:ascii="Comic Sans MS" w:hAnsi="Comic Sans MS"/>
          <w:b/>
          <w:noProof/>
          <w:color w:val="7030A0"/>
          <w:sz w:val="44"/>
          <w:szCs w:val="44"/>
          <w:u w:val="single"/>
          <w:lang w:eastAsia="en-GB"/>
        </w:rPr>
        <w:drawing>
          <wp:anchor distT="0" distB="0" distL="114300" distR="114300" simplePos="0" relativeHeight="251658241" behindDoc="0" locked="0" layoutInCell="1" allowOverlap="1" wp14:editId="49512066" wp14:anchorId="35B9225E">
            <wp:simplePos x="0" y="0"/>
            <wp:positionH relativeFrom="column">
              <wp:posOffset>5321300</wp:posOffset>
            </wp:positionH>
            <wp:positionV relativeFrom="paragraph">
              <wp:posOffset>-547370</wp:posOffset>
            </wp:positionV>
            <wp:extent cx="1181325" cy="1247775"/>
            <wp:effectExtent l="19050" t="0" r="0" b="0"/>
            <wp:wrapNone/>
            <wp:docPr id="1627649640" name="Picture 0" descr="Skegby-Junior-Academy-For-Twitter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egby-Junior-Academy-For-Twitter (4).jpg"/>
                    <pic:cNvPicPr/>
                  </pic:nvPicPr>
                  <pic:blipFill>
                    <a:blip r:embed="rId10"/>
                    <a:stretch>
                      <a:fillRect/>
                    </a:stretch>
                  </pic:blipFill>
                  <pic:spPr>
                    <a:xfrm>
                      <a:off x="0" y="0"/>
                      <a:ext cx="1181325" cy="1247775"/>
                    </a:xfrm>
                    <a:prstGeom prst="rect">
                      <a:avLst/>
                    </a:prstGeom>
                  </pic:spPr>
                </pic:pic>
              </a:graphicData>
            </a:graphic>
          </wp:anchor>
        </w:drawing>
      </w:r>
      <w:r>
        <w:rPr>
          <w:rFonts w:ascii="Comic Sans MS" w:hAnsi="Comic Sans MS"/>
          <w:b/>
          <w:noProof/>
          <w:color w:val="7030A0"/>
          <w:sz w:val="44"/>
          <w:szCs w:val="44"/>
          <w:u w:val="single"/>
          <w:lang w:eastAsia="en-GB"/>
        </w:rPr>
        <w:drawing>
          <wp:anchor distT="0" distB="0" distL="114300" distR="114300" simplePos="0" relativeHeight="251658240" behindDoc="0" locked="0" layoutInCell="1" allowOverlap="1" wp14:editId="30F5E2FF" wp14:anchorId="0A19C433">
            <wp:simplePos x="0" y="0"/>
            <wp:positionH relativeFrom="column">
              <wp:posOffset>-654050</wp:posOffset>
            </wp:positionH>
            <wp:positionV relativeFrom="paragraph">
              <wp:posOffset>-496570</wp:posOffset>
            </wp:positionV>
            <wp:extent cx="1181325" cy="1247775"/>
            <wp:effectExtent l="19050" t="0" r="0" b="0"/>
            <wp:wrapNone/>
            <wp:docPr id="1" name="Picture 0" descr="Skegby-Junior-Academy-For-Twitter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egby-Junior-Academy-For-Twitter (4).jpg"/>
                    <pic:cNvPicPr/>
                  </pic:nvPicPr>
                  <pic:blipFill>
                    <a:blip r:embed="rId10"/>
                    <a:stretch>
                      <a:fillRect/>
                    </a:stretch>
                  </pic:blipFill>
                  <pic:spPr>
                    <a:xfrm>
                      <a:off x="0" y="0"/>
                      <a:ext cx="1181325" cy="1247775"/>
                    </a:xfrm>
                    <a:prstGeom prst="rect">
                      <a:avLst/>
                    </a:prstGeom>
                  </pic:spPr>
                </pic:pic>
              </a:graphicData>
            </a:graphic>
          </wp:anchor>
        </w:drawing>
      </w:r>
      <w:proofErr w:type="spellStart"/>
      <w:r w:rsidRPr="00426595">
        <w:rPr>
          <w:color w:val="7030A0"/>
          <w:sz w:val="36"/>
          <w:szCs w:val="36"/>
        </w:rPr>
        <w:t>Skegby</w:t>
      </w:r>
      <w:proofErr w:type="spellEnd"/>
      <w:r w:rsidRPr="00426595">
        <w:rPr>
          <w:color w:val="7030A0"/>
          <w:sz w:val="36"/>
          <w:szCs w:val="36"/>
        </w:rPr>
        <w:t xml:space="preserve"> Junior Academy’s Local Offer</w:t>
      </w:r>
      <w:r>
        <w:rPr>
          <w:color w:val="7030A0"/>
          <w:sz w:val="36"/>
          <w:szCs w:val="36"/>
        </w:rPr>
        <w:br/>
      </w:r>
      <w:r w:rsidRPr="00426595">
        <w:rPr>
          <w:sz w:val="28"/>
          <w:szCs w:val="28"/>
          <w:u w:val="single"/>
        </w:rPr>
        <w:t>Last updated:</w:t>
      </w:r>
      <w:r w:rsidRPr="00426595">
        <w:rPr>
          <w:sz w:val="28"/>
          <w:szCs w:val="28"/>
        </w:rPr>
        <w:t xml:space="preserve"> January 202</w:t>
      </w:r>
      <w:r>
        <w:rPr>
          <w:sz w:val="28"/>
          <w:szCs w:val="28"/>
        </w:rPr>
        <w:t>5</w:t>
      </w:r>
    </w:p>
    <w:p w:rsidR="00426595" w:rsidP="00426595" w:rsidRDefault="00426595" w14:paraId="3D2C4713" w14:textId="3DC2722F">
      <w:pPr>
        <w:rPr>
          <w:b/>
          <w:bCs/>
          <w:sz w:val="22"/>
          <w:szCs w:val="22"/>
        </w:rPr>
      </w:pPr>
      <w:r>
        <w:rPr>
          <w:sz w:val="36"/>
          <w:szCs w:val="36"/>
        </w:rPr>
        <w:br/>
      </w:r>
      <w:r w:rsidRPr="00D30F79" w:rsidR="00D30F79">
        <w:rPr>
          <w:b/>
          <w:bCs/>
          <w:sz w:val="22"/>
          <w:szCs w:val="22"/>
        </w:rPr>
        <w:t>1. What kinds of special educational needs does the school/setting make provision for?</w:t>
      </w:r>
    </w:p>
    <w:p w:rsidRPr="009D7818" w:rsidR="00DE4391" w:rsidP="00DE4391" w:rsidRDefault="00DE4391" w14:paraId="063BA0E9" w14:textId="77777777">
      <w:pPr>
        <w:rPr>
          <w:sz w:val="22"/>
          <w:szCs w:val="22"/>
        </w:rPr>
      </w:pPr>
      <w:r w:rsidRPr="009D7818">
        <w:rPr>
          <w:sz w:val="22"/>
          <w:szCs w:val="22"/>
        </w:rPr>
        <w:t>The kinds of needs that the school caters for within the four areas of SEND needs, as identified by the DfE (SEND Code of Practice 2014), are:</w:t>
      </w:r>
    </w:p>
    <w:p w:rsidRPr="009D7818" w:rsidR="00DE4391" w:rsidP="00DE4391" w:rsidRDefault="00DE4391" w14:paraId="3898CD55" w14:textId="77777777">
      <w:pPr>
        <w:pStyle w:val="ListParagraph"/>
        <w:numPr>
          <w:ilvl w:val="0"/>
          <w:numId w:val="1"/>
        </w:numPr>
        <w:spacing w:after="200" w:line="276" w:lineRule="auto"/>
        <w:rPr>
          <w:sz w:val="22"/>
          <w:szCs w:val="22"/>
        </w:rPr>
      </w:pPr>
      <w:r w:rsidRPr="009D7818">
        <w:rPr>
          <w:sz w:val="22"/>
          <w:szCs w:val="22"/>
        </w:rPr>
        <w:t>Communication and Interaction (Speech and Language difficulties or Autism Spectrum)</w:t>
      </w:r>
    </w:p>
    <w:p w:rsidRPr="009D7818" w:rsidR="00DE4391" w:rsidP="00DE4391" w:rsidRDefault="00DE4391" w14:paraId="590A02AE" w14:textId="77777777">
      <w:pPr>
        <w:pStyle w:val="ListParagraph"/>
        <w:numPr>
          <w:ilvl w:val="0"/>
          <w:numId w:val="1"/>
        </w:numPr>
        <w:spacing w:after="200" w:line="276" w:lineRule="auto"/>
        <w:rPr>
          <w:sz w:val="22"/>
          <w:szCs w:val="22"/>
        </w:rPr>
      </w:pPr>
      <w:r w:rsidRPr="009D7818">
        <w:rPr>
          <w:sz w:val="22"/>
          <w:szCs w:val="22"/>
        </w:rPr>
        <w:t>Cognition and Learning (general learning and specific difficulties including dyslexia)</w:t>
      </w:r>
    </w:p>
    <w:p w:rsidRPr="009D7818" w:rsidR="00DE4391" w:rsidP="00DE4391" w:rsidRDefault="00DE4391" w14:paraId="7015AE04" w14:textId="77777777">
      <w:pPr>
        <w:pStyle w:val="ListParagraph"/>
        <w:numPr>
          <w:ilvl w:val="0"/>
          <w:numId w:val="1"/>
        </w:numPr>
        <w:spacing w:after="200" w:line="276" w:lineRule="auto"/>
        <w:rPr>
          <w:sz w:val="22"/>
          <w:szCs w:val="22"/>
        </w:rPr>
      </w:pPr>
      <w:r w:rsidRPr="009D7818">
        <w:rPr>
          <w:sz w:val="22"/>
          <w:szCs w:val="22"/>
        </w:rPr>
        <w:t>Social, Emotional and Mental Health difficulties (including ADHD, Attachment disorder, mental illness)</w:t>
      </w:r>
    </w:p>
    <w:p w:rsidRPr="0079173A" w:rsidR="00D30F79" w:rsidP="00426595" w:rsidRDefault="00DE4391" w14:paraId="352DA18D" w14:textId="39EFA117">
      <w:pPr>
        <w:pStyle w:val="ListParagraph"/>
        <w:numPr>
          <w:ilvl w:val="0"/>
          <w:numId w:val="1"/>
        </w:numPr>
        <w:spacing w:after="200" w:line="276" w:lineRule="auto"/>
        <w:rPr>
          <w:sz w:val="22"/>
          <w:szCs w:val="22"/>
        </w:rPr>
      </w:pPr>
      <w:r w:rsidRPr="009D7818">
        <w:rPr>
          <w:sz w:val="22"/>
          <w:szCs w:val="22"/>
        </w:rPr>
        <w:t>Sensory and/or Physical (including hearing or visual impairment and motor difficulties)</w:t>
      </w:r>
    </w:p>
    <w:p w:rsidR="00D30F79" w:rsidP="00426595" w:rsidRDefault="00D30F79" w14:paraId="0D7FDBD9" w14:textId="2A1676B0">
      <w:pPr>
        <w:rPr>
          <w:b/>
          <w:bCs/>
          <w:sz w:val="22"/>
          <w:szCs w:val="22"/>
        </w:rPr>
      </w:pPr>
      <w:r>
        <w:rPr>
          <w:b/>
          <w:bCs/>
          <w:sz w:val="22"/>
          <w:szCs w:val="22"/>
        </w:rPr>
        <w:t xml:space="preserve">2. </w:t>
      </w:r>
      <w:r w:rsidRPr="00D30F79">
        <w:rPr>
          <w:b/>
          <w:bCs/>
          <w:sz w:val="22"/>
          <w:szCs w:val="22"/>
        </w:rPr>
        <w:t>How does the school/</w:t>
      </w:r>
      <w:r w:rsidR="0079173A">
        <w:rPr>
          <w:b/>
          <w:bCs/>
          <w:sz w:val="22"/>
          <w:szCs w:val="22"/>
        </w:rPr>
        <w:t>s</w:t>
      </w:r>
      <w:r w:rsidRPr="00D30F79">
        <w:rPr>
          <w:b/>
          <w:bCs/>
          <w:sz w:val="22"/>
          <w:szCs w:val="22"/>
        </w:rPr>
        <w:t>etting know if pupils need extra help and what should I do if I think that my child may have special educational needs?</w:t>
      </w:r>
    </w:p>
    <w:p w:rsidRPr="0079173A" w:rsidR="0079173A" w:rsidP="0079173A" w:rsidRDefault="0079173A" w14:paraId="3B810571" w14:textId="77777777">
      <w:pPr>
        <w:rPr>
          <w:sz w:val="22"/>
          <w:szCs w:val="22"/>
        </w:rPr>
      </w:pPr>
      <w:r w:rsidRPr="0079173A">
        <w:rPr>
          <w:sz w:val="22"/>
          <w:szCs w:val="22"/>
        </w:rPr>
        <w:t xml:space="preserve">For pupils with previously identified needs, the academy will be notified through relevant external agencies or the feeder school during the transition period to year 3 or upon entry into school. </w:t>
      </w:r>
    </w:p>
    <w:p w:rsidRPr="00015CA8" w:rsidR="00D30F79" w:rsidP="00426595" w:rsidRDefault="00D15603" w14:paraId="2B0BFDB9" w14:textId="4671995E">
      <w:pPr>
        <w:rPr>
          <w:sz w:val="22"/>
          <w:szCs w:val="22"/>
        </w:rPr>
      </w:pPr>
      <w:r w:rsidRPr="00D15603">
        <w:rPr>
          <w:sz w:val="22"/>
          <w:szCs w:val="22"/>
        </w:rPr>
        <w:t xml:space="preserve">Children with SEND are identified as early as possible within our setting. Initial identification is usually through comments or concerns brought by parents, or school staff working directly with the child. </w:t>
      </w:r>
      <w:r w:rsidRPr="008F3BFE" w:rsidR="008F3BFE">
        <w:rPr>
          <w:sz w:val="22"/>
          <w:szCs w:val="22"/>
        </w:rPr>
        <w:t>Concerns may be raised initially through conversations between parents and the class teacher(s) and, if needed, further discussed with the SENDCo. Alternatively, after speaking with the class teacher—who should always be the first point of contact—parents can complete a concerns form</w:t>
      </w:r>
      <w:r w:rsidR="008F3BFE">
        <w:rPr>
          <w:sz w:val="22"/>
          <w:szCs w:val="22"/>
        </w:rPr>
        <w:t>, requesting a meeting with the SENDCo</w:t>
      </w:r>
      <w:r w:rsidRPr="008F3BFE" w:rsidR="008F3BFE">
        <w:rPr>
          <w:sz w:val="22"/>
          <w:szCs w:val="22"/>
        </w:rPr>
        <w:t xml:space="preserve">. This form is available on our academy's website in the parent section. You can access it using the following link: </w:t>
      </w:r>
      <w:hyperlink w:history="1" r:id="rId11">
        <w:r w:rsidRPr="00721DAB" w:rsidR="00721DAB">
          <w:rPr>
            <w:rStyle w:val="Hyperlink"/>
            <w:sz w:val="22"/>
            <w:szCs w:val="22"/>
          </w:rPr>
          <w:t>SJA Parent Concerns Form</w:t>
        </w:r>
      </w:hyperlink>
      <w:r w:rsidR="00041D35">
        <w:rPr>
          <w:sz w:val="22"/>
          <w:szCs w:val="22"/>
        </w:rPr>
        <w:t>.</w:t>
      </w:r>
      <w:r w:rsidR="00721DAB">
        <w:rPr>
          <w:sz w:val="22"/>
          <w:szCs w:val="22"/>
        </w:rPr>
        <w:t xml:space="preserve"> </w:t>
      </w:r>
      <w:r w:rsidRPr="00D15603">
        <w:rPr>
          <w:sz w:val="22"/>
          <w:szCs w:val="22"/>
        </w:rPr>
        <w:t xml:space="preserve">These concerns may be based on the pupil’s general well-being, their emotional or behavioural presentation, their progress in comparison to their peer group, or their profile against recognised characteristics of specific forms of SEND. School staff members receive a regular programme of training to support them in the identification of SEND. Early identification is paramount; therefore, children’s progress is monitored carefully by staff. Termly pupil progress meetings are held with class teachers, led by the </w:t>
      </w:r>
      <w:proofErr w:type="gramStart"/>
      <w:r w:rsidR="00CD75A7">
        <w:rPr>
          <w:sz w:val="22"/>
          <w:szCs w:val="22"/>
        </w:rPr>
        <w:t>Principal</w:t>
      </w:r>
      <w:proofErr w:type="gramEnd"/>
      <w:r w:rsidR="00CD75A7">
        <w:rPr>
          <w:sz w:val="22"/>
          <w:szCs w:val="22"/>
        </w:rPr>
        <w:t xml:space="preserve"> and half termly meetings are held </w:t>
      </w:r>
      <w:r w:rsidR="004453CD">
        <w:rPr>
          <w:sz w:val="22"/>
          <w:szCs w:val="22"/>
        </w:rPr>
        <w:t>between class teachers and the SEN</w:t>
      </w:r>
      <w:r w:rsidR="00F85783">
        <w:rPr>
          <w:sz w:val="22"/>
          <w:szCs w:val="22"/>
        </w:rPr>
        <w:t>D</w:t>
      </w:r>
      <w:r w:rsidR="004453CD">
        <w:rPr>
          <w:sz w:val="22"/>
          <w:szCs w:val="22"/>
        </w:rPr>
        <w:t>C</w:t>
      </w:r>
      <w:r w:rsidR="00F85783">
        <w:rPr>
          <w:sz w:val="22"/>
          <w:szCs w:val="22"/>
        </w:rPr>
        <w:t>o</w:t>
      </w:r>
      <w:r w:rsidR="004453CD">
        <w:rPr>
          <w:sz w:val="22"/>
          <w:szCs w:val="22"/>
        </w:rPr>
        <w:t xml:space="preserve"> to discuss anything around additional needs of the children in their class. </w:t>
      </w:r>
      <w:r w:rsidRPr="0079173A" w:rsidR="0079173A">
        <w:rPr>
          <w:sz w:val="22"/>
          <w:szCs w:val="22"/>
        </w:rPr>
        <w:t>The academy SEN</w:t>
      </w:r>
      <w:r w:rsidR="00F85783">
        <w:rPr>
          <w:sz w:val="22"/>
          <w:szCs w:val="22"/>
        </w:rPr>
        <w:t>D</w:t>
      </w:r>
      <w:r w:rsidRPr="0079173A" w:rsidR="0079173A">
        <w:rPr>
          <w:sz w:val="22"/>
          <w:szCs w:val="22"/>
        </w:rPr>
        <w:t>C</w:t>
      </w:r>
      <w:r w:rsidR="00F85783">
        <w:rPr>
          <w:sz w:val="22"/>
          <w:szCs w:val="22"/>
        </w:rPr>
        <w:t>o</w:t>
      </w:r>
      <w:r w:rsidRPr="0079173A" w:rsidR="0079173A">
        <w:rPr>
          <w:sz w:val="22"/>
          <w:szCs w:val="22"/>
        </w:rPr>
        <w:t xml:space="preserve"> would then gather further information by talking to parents, teachers, teaching assistants and by carrying out relevant </w:t>
      </w:r>
      <w:r w:rsidR="00015CA8">
        <w:rPr>
          <w:sz w:val="22"/>
          <w:szCs w:val="22"/>
        </w:rPr>
        <w:t xml:space="preserve">observations and </w:t>
      </w:r>
      <w:r w:rsidRPr="0079173A" w:rsidR="0079173A">
        <w:rPr>
          <w:sz w:val="22"/>
          <w:szCs w:val="22"/>
        </w:rPr>
        <w:t>assessments with the individual pupil. The pupil may be referred to an outside agency for further assessment if necessary.</w:t>
      </w:r>
      <w:r w:rsidR="0049379B">
        <w:rPr>
          <w:sz w:val="22"/>
          <w:szCs w:val="22"/>
        </w:rPr>
        <w:t xml:space="preserve"> </w:t>
      </w:r>
      <w:r w:rsidRPr="0049379B" w:rsidR="0049379B">
        <w:rPr>
          <w:sz w:val="22"/>
          <w:szCs w:val="22"/>
        </w:rPr>
        <w:t>The SENDC</w:t>
      </w:r>
      <w:r w:rsidR="0049379B">
        <w:rPr>
          <w:sz w:val="22"/>
          <w:szCs w:val="22"/>
        </w:rPr>
        <w:t>o</w:t>
      </w:r>
      <w:r w:rsidRPr="0049379B" w:rsidR="0049379B">
        <w:rPr>
          <w:sz w:val="22"/>
          <w:szCs w:val="22"/>
        </w:rPr>
        <w:t xml:space="preserve"> keeps a register of pupils requiring additional support </w:t>
      </w:r>
      <w:proofErr w:type="gramStart"/>
      <w:r w:rsidRPr="0049379B" w:rsidR="0049379B">
        <w:rPr>
          <w:sz w:val="22"/>
          <w:szCs w:val="22"/>
        </w:rPr>
        <w:t>in order to</w:t>
      </w:r>
      <w:proofErr w:type="gramEnd"/>
      <w:r w:rsidRPr="0049379B" w:rsidR="0049379B">
        <w:rPr>
          <w:sz w:val="22"/>
          <w:szCs w:val="22"/>
        </w:rPr>
        <w:t xml:space="preserve"> monitor the progress of these pupils, and to plan for provision across the school.</w:t>
      </w:r>
      <w:r w:rsidR="00015CA8">
        <w:rPr>
          <w:sz w:val="22"/>
          <w:szCs w:val="22"/>
        </w:rPr>
        <w:br/>
      </w:r>
    </w:p>
    <w:p w:rsidR="00D30F79" w:rsidP="00426595" w:rsidRDefault="00D30F79" w14:paraId="67830D85" w14:textId="3EC5C7DB">
      <w:pPr>
        <w:rPr>
          <w:b/>
          <w:bCs/>
          <w:sz w:val="22"/>
          <w:szCs w:val="22"/>
        </w:rPr>
      </w:pPr>
      <w:r>
        <w:rPr>
          <w:b/>
          <w:bCs/>
          <w:sz w:val="22"/>
          <w:szCs w:val="22"/>
        </w:rPr>
        <w:lastRenderedPageBreak/>
        <w:t xml:space="preserve">3a. </w:t>
      </w:r>
      <w:r w:rsidRPr="00D30F79">
        <w:rPr>
          <w:b/>
          <w:bCs/>
          <w:sz w:val="22"/>
          <w:szCs w:val="22"/>
        </w:rPr>
        <w:t>How does the school/setting evaluate the effectiveness of its provision for pupils with special educational needs?</w:t>
      </w:r>
    </w:p>
    <w:p w:rsidRPr="003E4BA4" w:rsidR="003E4BA4" w:rsidP="003E4BA4" w:rsidRDefault="003E4BA4" w14:paraId="200F46D5" w14:textId="03F3D1A0">
      <w:pPr>
        <w:shd w:val="clear" w:color="auto" w:fill="FFFFFF"/>
        <w:spacing w:before="100" w:beforeAutospacing="1" w:after="100" w:afterAutospacing="1" w:line="240" w:lineRule="auto"/>
        <w:rPr>
          <w:rFonts w:eastAsia="Times New Roman" w:cs="Times New Roman"/>
          <w:color w:val="000000" w:themeColor="text1"/>
          <w:sz w:val="22"/>
          <w:szCs w:val="22"/>
        </w:rPr>
      </w:pPr>
      <w:r w:rsidRPr="006238E4">
        <w:rPr>
          <w:rFonts w:eastAsia="Times New Roman" w:cs="Times New Roman"/>
          <w:color w:val="000000" w:themeColor="text1"/>
          <w:sz w:val="22"/>
          <w:szCs w:val="22"/>
        </w:rPr>
        <w:t>Within class,</w:t>
      </w:r>
      <w:r w:rsidRPr="003E4BA4">
        <w:rPr>
          <w:rFonts w:eastAsia="Times New Roman" w:cs="Times New Roman"/>
          <w:bCs/>
          <w:color w:val="000000" w:themeColor="text1"/>
          <w:sz w:val="22"/>
          <w:szCs w:val="22"/>
        </w:rPr>
        <w:t xml:space="preserve"> the class teacher is the first, most important person, in making sure each child has the right level of work and support. Careful checking of progress leads to different approaches- this is known as Quality First Teaching.</w:t>
      </w:r>
      <w:r w:rsidRPr="003E4BA4">
        <w:rPr>
          <w:rFonts w:eastAsia="Times New Roman" w:cs="Times New Roman"/>
          <w:bCs/>
          <w:color w:val="000000" w:themeColor="text1"/>
          <w:sz w:val="22"/>
          <w:szCs w:val="22"/>
        </w:rPr>
        <w:br/>
      </w:r>
      <w:r w:rsidRPr="003E4BA4">
        <w:rPr>
          <w:rFonts w:eastAsia="Times New Roman" w:cs="Times New Roman"/>
          <w:color w:val="000000" w:themeColor="text1"/>
          <w:sz w:val="22"/>
          <w:szCs w:val="22"/>
        </w:rPr>
        <w:t>For your child this would mean:</w:t>
      </w:r>
    </w:p>
    <w:p w:rsidRPr="003E4BA4" w:rsidR="003E4BA4" w:rsidP="003E4BA4" w:rsidRDefault="003E4BA4" w14:paraId="051D0D3C" w14:textId="77777777">
      <w:pPr>
        <w:numPr>
          <w:ilvl w:val="0"/>
          <w:numId w:val="2"/>
        </w:numPr>
        <w:shd w:val="clear" w:color="auto" w:fill="FFFFFF"/>
        <w:spacing w:before="100" w:beforeAutospacing="1" w:after="100" w:afterAutospacing="1" w:line="240" w:lineRule="auto"/>
        <w:ind w:left="1120"/>
        <w:rPr>
          <w:rFonts w:eastAsia="Times New Roman" w:cs="Times New Roman"/>
          <w:color w:val="000000" w:themeColor="text1"/>
          <w:sz w:val="22"/>
          <w:szCs w:val="22"/>
        </w:rPr>
      </w:pPr>
      <w:r w:rsidRPr="003E4BA4">
        <w:rPr>
          <w:rFonts w:eastAsia="Times New Roman" w:cs="Times New Roman"/>
          <w:color w:val="000000" w:themeColor="text1"/>
          <w:sz w:val="22"/>
          <w:szCs w:val="22"/>
        </w:rPr>
        <w:t>the teacher has high expectations for your child.</w:t>
      </w:r>
    </w:p>
    <w:p w:rsidRPr="003E4BA4" w:rsidR="003E4BA4" w:rsidP="003E4BA4" w:rsidRDefault="003E4BA4" w14:paraId="46915E95" w14:textId="77777777">
      <w:pPr>
        <w:numPr>
          <w:ilvl w:val="0"/>
          <w:numId w:val="2"/>
        </w:numPr>
        <w:shd w:val="clear" w:color="auto" w:fill="FFFFFF"/>
        <w:spacing w:before="100" w:beforeAutospacing="1" w:after="100" w:afterAutospacing="1" w:line="240" w:lineRule="auto"/>
        <w:ind w:left="1120"/>
        <w:rPr>
          <w:rFonts w:eastAsia="Times New Roman" w:cs="Times New Roman"/>
          <w:color w:val="000000" w:themeColor="text1"/>
          <w:sz w:val="22"/>
          <w:szCs w:val="22"/>
        </w:rPr>
      </w:pPr>
      <w:r w:rsidRPr="003E4BA4">
        <w:rPr>
          <w:rFonts w:eastAsia="Times New Roman" w:cs="Times New Roman"/>
          <w:color w:val="000000" w:themeColor="text1"/>
          <w:sz w:val="22"/>
          <w:szCs w:val="22"/>
        </w:rPr>
        <w:t>all teaching is based on building on what your child already knows, can do and can understand.</w:t>
      </w:r>
    </w:p>
    <w:p w:rsidRPr="003E4BA4" w:rsidR="003E4BA4" w:rsidP="003E4BA4" w:rsidRDefault="003E4BA4" w14:paraId="51E66547" w14:textId="77777777">
      <w:pPr>
        <w:numPr>
          <w:ilvl w:val="0"/>
          <w:numId w:val="2"/>
        </w:numPr>
        <w:shd w:val="clear" w:color="auto" w:fill="FFFFFF"/>
        <w:spacing w:before="100" w:beforeAutospacing="1" w:after="100" w:afterAutospacing="1" w:line="240" w:lineRule="auto"/>
        <w:ind w:left="1120"/>
        <w:rPr>
          <w:rFonts w:eastAsia="Times New Roman" w:cs="Times New Roman"/>
          <w:color w:val="000000" w:themeColor="text1"/>
          <w:sz w:val="22"/>
          <w:szCs w:val="22"/>
        </w:rPr>
      </w:pPr>
      <w:r w:rsidRPr="003E4BA4">
        <w:rPr>
          <w:rFonts w:eastAsia="Times New Roman" w:cs="Times New Roman"/>
          <w:color w:val="000000" w:themeColor="text1"/>
          <w:sz w:val="22"/>
          <w:szCs w:val="22"/>
        </w:rPr>
        <w:t xml:space="preserve">different ways of teaching are in place so that your child is fully involved in learning in class. This may involve things like using more practical learning or equipment. </w:t>
      </w:r>
    </w:p>
    <w:p w:rsidRPr="003E4BA4" w:rsidR="003E4BA4" w:rsidP="003E4BA4" w:rsidRDefault="003E4BA4" w14:paraId="0EC824E5" w14:textId="77777777">
      <w:pPr>
        <w:numPr>
          <w:ilvl w:val="0"/>
          <w:numId w:val="2"/>
        </w:numPr>
        <w:shd w:val="clear" w:color="auto" w:fill="FFFFFF"/>
        <w:spacing w:before="100" w:beforeAutospacing="1" w:after="100" w:afterAutospacing="1" w:line="240" w:lineRule="auto"/>
        <w:ind w:left="1120"/>
        <w:rPr>
          <w:rFonts w:eastAsia="Times New Roman" w:cs="Times New Roman"/>
          <w:color w:val="000000" w:themeColor="text1"/>
          <w:sz w:val="22"/>
          <w:szCs w:val="22"/>
        </w:rPr>
      </w:pPr>
      <w:r w:rsidRPr="003E4BA4">
        <w:rPr>
          <w:rFonts w:eastAsia="Times New Roman" w:cs="Times New Roman"/>
          <w:color w:val="000000" w:themeColor="text1"/>
          <w:sz w:val="22"/>
          <w:szCs w:val="22"/>
        </w:rPr>
        <w:t>specific strategies (which may be suggested by the SENDCo or other professionals) may be in place to support your child to learn.</w:t>
      </w:r>
    </w:p>
    <w:p w:rsidRPr="003E4BA4" w:rsidR="003E4BA4" w:rsidP="003E4BA4" w:rsidRDefault="003E4BA4" w14:paraId="2F3C1F56" w14:textId="77777777">
      <w:pPr>
        <w:numPr>
          <w:ilvl w:val="0"/>
          <w:numId w:val="2"/>
        </w:numPr>
        <w:shd w:val="clear" w:color="auto" w:fill="FFFFFF"/>
        <w:spacing w:before="100" w:beforeAutospacing="1" w:after="100" w:afterAutospacing="1" w:line="240" w:lineRule="auto"/>
        <w:ind w:left="1120"/>
        <w:rPr>
          <w:rFonts w:eastAsia="Times New Roman" w:cs="Times New Roman"/>
          <w:color w:val="000000" w:themeColor="text1"/>
          <w:sz w:val="22"/>
          <w:szCs w:val="22"/>
        </w:rPr>
      </w:pPr>
      <w:r w:rsidRPr="003E4BA4">
        <w:rPr>
          <w:rFonts w:eastAsia="Times New Roman" w:cs="Times New Roman"/>
          <w:color w:val="000000" w:themeColor="text1"/>
          <w:sz w:val="22"/>
          <w:szCs w:val="22"/>
        </w:rPr>
        <w:t>your child’s teacher will carefully check on your child’s progress and will be aware that your child may need some extra support to help them make the best possible progress.</w:t>
      </w:r>
    </w:p>
    <w:p w:rsidRPr="003E4BA4" w:rsidR="003E4BA4" w:rsidP="003E4BA4" w:rsidRDefault="003E4BA4" w14:paraId="308AFE49" w14:textId="06BD44D8">
      <w:pPr>
        <w:shd w:val="clear" w:color="auto" w:fill="FFFFFF"/>
        <w:spacing w:before="100" w:beforeAutospacing="1" w:after="100" w:afterAutospacing="1" w:line="240" w:lineRule="auto"/>
        <w:rPr>
          <w:rFonts w:eastAsia="Times New Roman" w:cs="Times New Roman"/>
          <w:color w:val="000000" w:themeColor="text1"/>
          <w:sz w:val="22"/>
          <w:szCs w:val="22"/>
        </w:rPr>
      </w:pPr>
      <w:r w:rsidRPr="003E4BA4">
        <w:rPr>
          <w:rFonts w:eastAsia="Times New Roman" w:cs="Times New Roman"/>
          <w:color w:val="000000" w:themeColor="text1"/>
          <w:sz w:val="22"/>
          <w:szCs w:val="22"/>
        </w:rPr>
        <w:t>The quality of every teachers’ provision for pupils with SEN is observed, monitored and challenged as part of the Academy’s quality assurance processes and the teachers’ performance review meetings.</w:t>
      </w:r>
      <w:r w:rsidR="00D979C5">
        <w:rPr>
          <w:rFonts w:eastAsia="Times New Roman" w:cs="Times New Roman"/>
          <w:color w:val="000000" w:themeColor="text1"/>
          <w:sz w:val="22"/>
          <w:szCs w:val="22"/>
        </w:rPr>
        <w:t xml:space="preserve"> </w:t>
      </w:r>
      <w:r w:rsidRPr="00D979C5" w:rsidR="00D979C5">
        <w:rPr>
          <w:rFonts w:eastAsia="Times New Roman" w:cs="Times New Roman"/>
          <w:color w:val="000000" w:themeColor="text1"/>
          <w:sz w:val="22"/>
          <w:szCs w:val="22"/>
        </w:rPr>
        <w:t xml:space="preserve">The </w:t>
      </w:r>
      <w:r w:rsidR="00A3051A">
        <w:rPr>
          <w:rFonts w:eastAsia="Times New Roman" w:cs="Times New Roman"/>
          <w:color w:val="000000" w:themeColor="text1"/>
          <w:sz w:val="22"/>
          <w:szCs w:val="22"/>
        </w:rPr>
        <w:t xml:space="preserve">academy also </w:t>
      </w:r>
      <w:r w:rsidRPr="00D979C5" w:rsidR="00D979C5">
        <w:rPr>
          <w:rFonts w:eastAsia="Times New Roman" w:cs="Times New Roman"/>
          <w:color w:val="000000" w:themeColor="text1"/>
          <w:sz w:val="22"/>
          <w:szCs w:val="22"/>
        </w:rPr>
        <w:t xml:space="preserve">works closely with a cluster of local </w:t>
      </w:r>
      <w:r w:rsidR="00A3051A">
        <w:rPr>
          <w:rFonts w:eastAsia="Times New Roman" w:cs="Times New Roman"/>
          <w:color w:val="000000" w:themeColor="text1"/>
          <w:sz w:val="22"/>
          <w:szCs w:val="22"/>
        </w:rPr>
        <w:t xml:space="preserve">academies withing our MAT, </w:t>
      </w:r>
      <w:r w:rsidRPr="00D979C5" w:rsidR="00D979C5">
        <w:rPr>
          <w:rFonts w:eastAsia="Times New Roman" w:cs="Times New Roman"/>
          <w:color w:val="000000" w:themeColor="text1"/>
          <w:sz w:val="22"/>
          <w:szCs w:val="22"/>
        </w:rPr>
        <w:t xml:space="preserve">which enables opportunities for shared support for senior leaders in undertaking rigorous monitoring. The success of intervention programmes is monitored to ensure they provide high quality outcomes and remain good value for money. The individual opinions of pupils and parents regarding the effectiveness of support are sought and used to inform decisions about future provision. </w:t>
      </w:r>
      <w:r w:rsidR="000E315B">
        <w:rPr>
          <w:rFonts w:eastAsia="Times New Roman" w:cs="Times New Roman"/>
          <w:color w:val="000000" w:themeColor="text1"/>
          <w:sz w:val="22"/>
          <w:szCs w:val="22"/>
        </w:rPr>
        <w:t>In addition to this, t</w:t>
      </w:r>
      <w:r w:rsidRPr="00D979C5" w:rsidR="00D979C5">
        <w:rPr>
          <w:rFonts w:eastAsia="Times New Roman" w:cs="Times New Roman"/>
          <w:color w:val="000000" w:themeColor="text1"/>
          <w:sz w:val="22"/>
          <w:szCs w:val="22"/>
        </w:rPr>
        <w:t xml:space="preserve">he school uses </w:t>
      </w:r>
      <w:proofErr w:type="spellStart"/>
      <w:r w:rsidRPr="00D979C5" w:rsidR="00D979C5">
        <w:rPr>
          <w:rFonts w:eastAsia="Times New Roman" w:cs="Times New Roman"/>
          <w:color w:val="000000" w:themeColor="text1"/>
          <w:sz w:val="22"/>
          <w:szCs w:val="22"/>
        </w:rPr>
        <w:t>BSquared</w:t>
      </w:r>
      <w:proofErr w:type="spellEnd"/>
      <w:r w:rsidRPr="00D979C5" w:rsidR="00D979C5">
        <w:rPr>
          <w:rFonts w:eastAsia="Times New Roman" w:cs="Times New Roman"/>
          <w:color w:val="000000" w:themeColor="text1"/>
          <w:sz w:val="22"/>
          <w:szCs w:val="22"/>
        </w:rPr>
        <w:t xml:space="preserve"> and internal data systems to assist with regular analysis and tracking of pupil progress.</w:t>
      </w:r>
    </w:p>
    <w:p w:rsidRPr="000E315B" w:rsidR="00D30F79" w:rsidP="000E315B" w:rsidRDefault="003E4BA4" w14:paraId="09452550" w14:textId="766655AB">
      <w:pPr>
        <w:shd w:val="clear" w:color="auto" w:fill="FFFFFF"/>
        <w:spacing w:before="100" w:beforeAutospacing="1" w:after="100" w:afterAutospacing="1" w:line="240" w:lineRule="auto"/>
        <w:rPr>
          <w:rFonts w:eastAsia="Times New Roman" w:cs="Times New Roman"/>
          <w:color w:val="000000" w:themeColor="text1"/>
          <w:sz w:val="22"/>
          <w:szCs w:val="22"/>
        </w:rPr>
      </w:pPr>
      <w:proofErr w:type="spellStart"/>
      <w:r w:rsidRPr="003E4BA4">
        <w:rPr>
          <w:rFonts w:eastAsia="Times New Roman" w:cs="Times New Roman"/>
          <w:color w:val="000000" w:themeColor="text1"/>
          <w:sz w:val="22"/>
          <w:szCs w:val="22"/>
        </w:rPr>
        <w:t>Skegby</w:t>
      </w:r>
      <w:proofErr w:type="spellEnd"/>
      <w:r w:rsidRPr="003E4BA4">
        <w:rPr>
          <w:rFonts w:eastAsia="Times New Roman" w:cs="Times New Roman"/>
          <w:color w:val="000000" w:themeColor="text1"/>
          <w:sz w:val="22"/>
          <w:szCs w:val="22"/>
        </w:rPr>
        <w:t xml:space="preserve"> Junior Academy provides regular training throughout the year to support teachers in addressing specific SEND ensuring that pupils receive ‘quality first teaching’. Some of which is delivered by external agencies and some by the Academy’s SENDCo. </w:t>
      </w:r>
    </w:p>
    <w:p w:rsidR="00D30F79" w:rsidP="00426595" w:rsidRDefault="00D30F79" w14:paraId="0DD9E588" w14:textId="4532535B">
      <w:pPr>
        <w:rPr>
          <w:b/>
          <w:bCs/>
          <w:sz w:val="22"/>
          <w:szCs w:val="22"/>
        </w:rPr>
      </w:pPr>
      <w:r>
        <w:rPr>
          <w:b/>
          <w:bCs/>
          <w:sz w:val="22"/>
          <w:szCs w:val="22"/>
        </w:rPr>
        <w:t xml:space="preserve">3b. </w:t>
      </w:r>
      <w:r w:rsidRPr="00D30F79">
        <w:rPr>
          <w:b/>
          <w:bCs/>
          <w:sz w:val="22"/>
          <w:szCs w:val="22"/>
        </w:rPr>
        <w:t>How will both the school/setting and I know how my child/young person is doing and how will the school/setting help me to support their learning?</w:t>
      </w:r>
    </w:p>
    <w:p w:rsidRPr="00FA69B2" w:rsidR="00FA69B2" w:rsidP="00FA69B2" w:rsidRDefault="00FA69B2" w14:paraId="1D7AB01C" w14:textId="01D718B5">
      <w:pPr>
        <w:rPr>
          <w:sz w:val="22"/>
          <w:szCs w:val="22"/>
        </w:rPr>
      </w:pPr>
      <w:r w:rsidRPr="00FA69B2">
        <w:rPr>
          <w:sz w:val="22"/>
          <w:szCs w:val="22"/>
        </w:rPr>
        <w:t xml:space="preserve">All members of staff in school have high expectations for all learners. Monitoring of progress by pupils takes place on a day-to-day basis by class teachers, and they are usually best placed to identify rates of progress. Formal monitoring of progress takes place termly in the form of a pupil progress meeting held between class teachers and the </w:t>
      </w:r>
      <w:proofErr w:type="gramStart"/>
      <w:r w:rsidR="00843C09">
        <w:rPr>
          <w:sz w:val="22"/>
          <w:szCs w:val="22"/>
        </w:rPr>
        <w:t>Principal</w:t>
      </w:r>
      <w:proofErr w:type="gramEnd"/>
      <w:r w:rsidR="00843C09">
        <w:rPr>
          <w:sz w:val="22"/>
          <w:szCs w:val="22"/>
        </w:rPr>
        <w:t>.</w:t>
      </w:r>
      <w:r w:rsidRPr="00FA69B2">
        <w:rPr>
          <w:sz w:val="22"/>
          <w:szCs w:val="22"/>
        </w:rPr>
        <w:t xml:space="preserve"> Information about pupil progress is shared with parents at parent-teacher meetings and via an annual school report to parents which is sent home towards the end of the summer term.</w:t>
      </w:r>
    </w:p>
    <w:p w:rsidRPr="00FA69B2" w:rsidR="00FA69B2" w:rsidP="00FA69B2" w:rsidRDefault="00FA69B2" w14:paraId="06C2EE4E" w14:textId="74B42AA5">
      <w:pPr>
        <w:rPr>
          <w:sz w:val="22"/>
          <w:szCs w:val="22"/>
        </w:rPr>
      </w:pPr>
      <w:r w:rsidRPr="00FA69B2">
        <w:rPr>
          <w:sz w:val="22"/>
          <w:szCs w:val="22"/>
        </w:rPr>
        <w:t xml:space="preserve">For some learners, more regular contact with families takes place, for example through informal conversations at the </w:t>
      </w:r>
      <w:r w:rsidR="00D750B0">
        <w:rPr>
          <w:sz w:val="22"/>
          <w:szCs w:val="22"/>
        </w:rPr>
        <w:t xml:space="preserve">beginning or </w:t>
      </w:r>
      <w:r w:rsidRPr="00FA69B2">
        <w:rPr>
          <w:sz w:val="22"/>
          <w:szCs w:val="22"/>
        </w:rPr>
        <w:t xml:space="preserve">end of the school day or sometimes </w:t>
      </w:r>
      <w:r w:rsidR="00D750B0">
        <w:rPr>
          <w:sz w:val="22"/>
          <w:szCs w:val="22"/>
        </w:rPr>
        <w:t>via Class Dojo or phone calls</w:t>
      </w:r>
      <w:r w:rsidRPr="00FA69B2">
        <w:rPr>
          <w:sz w:val="22"/>
          <w:szCs w:val="22"/>
        </w:rPr>
        <w:t xml:space="preserve">. For learners with SEND, </w:t>
      </w:r>
      <w:r w:rsidR="00D750B0">
        <w:rPr>
          <w:sz w:val="22"/>
          <w:szCs w:val="22"/>
        </w:rPr>
        <w:t>Personalised Learning Plans and pupil profiles</w:t>
      </w:r>
      <w:r w:rsidRPr="00FA69B2">
        <w:rPr>
          <w:sz w:val="22"/>
          <w:szCs w:val="22"/>
        </w:rPr>
        <w:t xml:space="preserve"> will be discussed with parents each term. For those pupils with EHC plans, an annual review will be held with the SENDC</w:t>
      </w:r>
      <w:r w:rsidR="008711F0">
        <w:rPr>
          <w:sz w:val="22"/>
          <w:szCs w:val="22"/>
        </w:rPr>
        <w:t>o</w:t>
      </w:r>
      <w:r w:rsidRPr="00FA69B2">
        <w:rPr>
          <w:sz w:val="22"/>
          <w:szCs w:val="22"/>
        </w:rPr>
        <w:t xml:space="preserve"> and other involved agencies. Parents are welcome to seek additional appointments to discuss their child’s progress with the class teacher or SENDC</w:t>
      </w:r>
      <w:r w:rsidR="008711F0">
        <w:rPr>
          <w:sz w:val="22"/>
          <w:szCs w:val="22"/>
        </w:rPr>
        <w:t xml:space="preserve">o </w:t>
      </w:r>
      <w:r w:rsidRPr="00FA69B2">
        <w:rPr>
          <w:sz w:val="22"/>
          <w:szCs w:val="22"/>
        </w:rPr>
        <w:t xml:space="preserve">as required. The </w:t>
      </w:r>
      <w:r w:rsidR="008711F0">
        <w:rPr>
          <w:sz w:val="22"/>
          <w:szCs w:val="22"/>
        </w:rPr>
        <w:t>academy</w:t>
      </w:r>
      <w:r w:rsidRPr="00FA69B2">
        <w:rPr>
          <w:sz w:val="22"/>
          <w:szCs w:val="22"/>
        </w:rPr>
        <w:t xml:space="preserve"> has </w:t>
      </w:r>
      <w:r w:rsidRPr="00FA69B2">
        <w:rPr>
          <w:sz w:val="22"/>
          <w:szCs w:val="22"/>
        </w:rPr>
        <w:lastRenderedPageBreak/>
        <w:t xml:space="preserve">an ‘open door’ policy, and class teachers are usually available for informal discussions at the </w:t>
      </w:r>
      <w:r w:rsidR="008711F0">
        <w:rPr>
          <w:sz w:val="22"/>
          <w:szCs w:val="22"/>
        </w:rPr>
        <w:t xml:space="preserve">beginning and </w:t>
      </w:r>
      <w:r w:rsidRPr="00FA69B2">
        <w:rPr>
          <w:sz w:val="22"/>
          <w:szCs w:val="22"/>
        </w:rPr>
        <w:t xml:space="preserve">end of each school day. </w:t>
      </w:r>
      <w:proofErr w:type="gramStart"/>
      <w:r w:rsidRPr="00FA69B2">
        <w:rPr>
          <w:sz w:val="22"/>
          <w:szCs w:val="22"/>
        </w:rPr>
        <w:t>Class Dojo,</w:t>
      </w:r>
      <w:proofErr w:type="gramEnd"/>
      <w:r w:rsidRPr="00FA69B2">
        <w:rPr>
          <w:sz w:val="22"/>
          <w:szCs w:val="22"/>
        </w:rPr>
        <w:t xml:space="preserve"> is set up to aid with communication also.</w:t>
      </w:r>
    </w:p>
    <w:p w:rsidRPr="00980347" w:rsidR="00D30F79" w:rsidP="00426595" w:rsidRDefault="00FA69B2" w14:paraId="05C8D952" w14:textId="6FCDA213">
      <w:pPr>
        <w:rPr>
          <w:sz w:val="22"/>
          <w:szCs w:val="22"/>
        </w:rPr>
      </w:pPr>
      <w:r w:rsidRPr="00FA69B2">
        <w:rPr>
          <w:sz w:val="22"/>
          <w:szCs w:val="22"/>
        </w:rPr>
        <w:t>Learning is planned around the National Curriculum. An overview of learning themes and year group expectations is available on the school website. At the start of each term, teachers provide information to parents</w:t>
      </w:r>
      <w:r w:rsidR="008711F0">
        <w:rPr>
          <w:sz w:val="22"/>
          <w:szCs w:val="22"/>
        </w:rPr>
        <w:t>, via a letter,</w:t>
      </w:r>
      <w:r w:rsidRPr="00FA69B2">
        <w:rPr>
          <w:sz w:val="22"/>
          <w:szCs w:val="22"/>
        </w:rPr>
        <w:t xml:space="preserve"> outlining areas of learning for the term. The school also offers a range of opportunities throughout the year for parents to </w:t>
      </w:r>
      <w:r w:rsidR="008711F0">
        <w:rPr>
          <w:sz w:val="22"/>
          <w:szCs w:val="22"/>
        </w:rPr>
        <w:t xml:space="preserve">see what the children have been learning, for example </w:t>
      </w:r>
      <w:r w:rsidR="00980347">
        <w:rPr>
          <w:sz w:val="22"/>
          <w:szCs w:val="22"/>
        </w:rPr>
        <w:t xml:space="preserve">during showcases held in lower or upper key stage teams or through assemblies. </w:t>
      </w:r>
    </w:p>
    <w:p w:rsidR="00D30F79" w:rsidP="00426595" w:rsidRDefault="00D30F79" w14:paraId="63D6BE68" w14:textId="196337F7">
      <w:pPr>
        <w:rPr>
          <w:b/>
          <w:bCs/>
          <w:sz w:val="22"/>
          <w:szCs w:val="22"/>
        </w:rPr>
      </w:pPr>
      <w:r>
        <w:rPr>
          <w:b/>
          <w:bCs/>
          <w:sz w:val="22"/>
          <w:szCs w:val="22"/>
        </w:rPr>
        <w:t xml:space="preserve">3c. </w:t>
      </w:r>
      <w:r w:rsidRPr="00D30F79">
        <w:rPr>
          <w:b/>
          <w:bCs/>
          <w:sz w:val="22"/>
          <w:szCs w:val="22"/>
        </w:rPr>
        <w:t>What is the school's approach to teaching pupils with special educational needs?</w:t>
      </w:r>
    </w:p>
    <w:p w:rsidRPr="00EA2B64" w:rsidR="006A3815" w:rsidP="006A3815" w:rsidRDefault="006A3815" w14:paraId="13168F50" w14:textId="414EB4A4">
      <w:pPr>
        <w:rPr>
          <w:sz w:val="22"/>
          <w:szCs w:val="22"/>
        </w:rPr>
      </w:pPr>
      <w:r w:rsidRPr="00EA2B64">
        <w:rPr>
          <w:sz w:val="22"/>
          <w:szCs w:val="22"/>
        </w:rPr>
        <w:t xml:space="preserve">The school teaches pupils with SEND in accordance with the Nottinghamshire Local Offer (see link on our website). It is our aim that all children are given the opportunity to access appropriate learning opportunities in an inclusive manner. Our priority is the provision of </w:t>
      </w:r>
      <w:r w:rsidRPr="00EA2B64" w:rsidR="00FB4763">
        <w:rPr>
          <w:sz w:val="22"/>
          <w:szCs w:val="22"/>
        </w:rPr>
        <w:t>high-quality</w:t>
      </w:r>
      <w:r w:rsidRPr="00EA2B64">
        <w:rPr>
          <w:sz w:val="22"/>
          <w:szCs w:val="22"/>
        </w:rPr>
        <w:t xml:space="preserve"> class teaching which is differentiated to meet the needs of all learners. Class-based approaches to support pupils with SEND might include alternative forms of recording work, visual prompts, small group or </w:t>
      </w:r>
      <w:r w:rsidR="00FB4763">
        <w:rPr>
          <w:sz w:val="22"/>
          <w:szCs w:val="22"/>
        </w:rPr>
        <w:t>an individual personalised curriculum.</w:t>
      </w:r>
    </w:p>
    <w:p w:rsidRPr="00EA2B64" w:rsidR="006A3815" w:rsidP="006A3815" w:rsidRDefault="006A3815" w14:paraId="73C4A851" w14:textId="44E67B77">
      <w:pPr>
        <w:rPr>
          <w:sz w:val="22"/>
          <w:szCs w:val="22"/>
        </w:rPr>
      </w:pPr>
      <w:r w:rsidRPr="00EA2B64">
        <w:rPr>
          <w:sz w:val="22"/>
          <w:szCs w:val="22"/>
        </w:rPr>
        <w:t xml:space="preserve">Class teachers and support staff are provided with regular professional development opportunities to support them in differentiating learning opportunities for the learners in their class. The school has a wide range of intervention programmes available, which go beyond class-based approaches, for children who require additional support. Some of these intervention approaches are published or commercially available packages of support, such </w:t>
      </w:r>
      <w:proofErr w:type="gramStart"/>
      <w:r w:rsidRPr="00EA2B64">
        <w:rPr>
          <w:sz w:val="22"/>
          <w:szCs w:val="22"/>
        </w:rPr>
        <w:t>as  Fun</w:t>
      </w:r>
      <w:proofErr w:type="gramEnd"/>
      <w:r w:rsidRPr="00EA2B64">
        <w:rPr>
          <w:sz w:val="22"/>
          <w:szCs w:val="22"/>
        </w:rPr>
        <w:t xml:space="preserve"> Fit, Lego Therapy, </w:t>
      </w:r>
      <w:r w:rsidR="0050164A">
        <w:rPr>
          <w:sz w:val="22"/>
          <w:szCs w:val="22"/>
        </w:rPr>
        <w:t>Drawing and Talking</w:t>
      </w:r>
      <w:r w:rsidRPr="00EA2B64">
        <w:rPr>
          <w:sz w:val="22"/>
          <w:szCs w:val="22"/>
        </w:rPr>
        <w:t>; others are personalised approaches based on best practice guidance, for example social stories, support groups, exploring emotions. For those with significant or complex needs, the school seeks the advice of specialists, such as speech and language therapists, educational psychologists, paediatricians, SEMH team, physiotherapists and occupational therapists.</w:t>
      </w:r>
    </w:p>
    <w:p w:rsidRPr="00130DCF" w:rsidR="00D30F79" w:rsidP="00426595" w:rsidRDefault="006A3815" w14:paraId="1AF0793F" w14:textId="69C4782D">
      <w:pPr>
        <w:rPr>
          <w:sz w:val="22"/>
          <w:szCs w:val="22"/>
        </w:rPr>
      </w:pPr>
      <w:r w:rsidRPr="00EA2B64">
        <w:rPr>
          <w:sz w:val="22"/>
          <w:szCs w:val="22"/>
        </w:rPr>
        <w:t xml:space="preserve">In some cases, these specialists might work in school with the </w:t>
      </w:r>
      <w:r w:rsidRPr="00EA2B64" w:rsidR="005E4333">
        <w:rPr>
          <w:sz w:val="22"/>
          <w:szCs w:val="22"/>
        </w:rPr>
        <w:t>child,</w:t>
      </w:r>
      <w:r w:rsidRPr="00EA2B64">
        <w:rPr>
          <w:sz w:val="22"/>
          <w:szCs w:val="22"/>
        </w:rPr>
        <w:t xml:space="preserve"> or they may provide training or guidance for </w:t>
      </w:r>
      <w:r w:rsidR="005E4333">
        <w:rPr>
          <w:sz w:val="22"/>
          <w:szCs w:val="22"/>
        </w:rPr>
        <w:t xml:space="preserve">academy </w:t>
      </w:r>
      <w:r w:rsidRPr="00EA2B64">
        <w:rPr>
          <w:sz w:val="22"/>
          <w:szCs w:val="22"/>
        </w:rPr>
        <w:t xml:space="preserve">staff to follow. Parents will be fully involved in the planning of support for their child and will have the opportunity to discuss their child’s progress at regular review meetings. </w:t>
      </w:r>
    </w:p>
    <w:p w:rsidR="00D30F79" w:rsidP="00426595" w:rsidRDefault="00D30F79" w14:paraId="5DB54487" w14:textId="1725D336">
      <w:pPr>
        <w:rPr>
          <w:b/>
          <w:bCs/>
          <w:sz w:val="22"/>
          <w:szCs w:val="22"/>
        </w:rPr>
      </w:pPr>
      <w:r>
        <w:rPr>
          <w:b/>
          <w:bCs/>
          <w:sz w:val="22"/>
          <w:szCs w:val="22"/>
        </w:rPr>
        <w:t xml:space="preserve">3d. </w:t>
      </w:r>
      <w:r w:rsidRPr="00D30F79">
        <w:rPr>
          <w:b/>
          <w:bCs/>
          <w:sz w:val="22"/>
          <w:szCs w:val="22"/>
        </w:rPr>
        <w:t>How will the curriculum and learning be matched to my child/young person's needs?</w:t>
      </w:r>
    </w:p>
    <w:p w:rsidRPr="00FF275B" w:rsidR="00FF275B" w:rsidP="00FF275B" w:rsidRDefault="00FF275B" w14:paraId="22C80153" w14:textId="6C963DB9">
      <w:pPr>
        <w:rPr>
          <w:sz w:val="22"/>
          <w:szCs w:val="22"/>
        </w:rPr>
      </w:pPr>
      <w:r w:rsidRPr="00FF275B">
        <w:rPr>
          <w:sz w:val="22"/>
          <w:szCs w:val="22"/>
        </w:rPr>
        <w:t xml:space="preserve">All class teachers take responsibility for meeting the needs of all learners in their class </w:t>
      </w:r>
      <w:r w:rsidR="007F1CA8">
        <w:rPr>
          <w:sz w:val="22"/>
          <w:szCs w:val="22"/>
        </w:rPr>
        <w:t>through adaptive and responsive teaching</w:t>
      </w:r>
      <w:r w:rsidRPr="00FF275B">
        <w:rPr>
          <w:sz w:val="22"/>
          <w:szCs w:val="22"/>
        </w:rPr>
        <w:t xml:space="preserve">. Where pupils have SEND, class teachers will be aware of each pupil’s strengths and areas for </w:t>
      </w:r>
      <w:r w:rsidRPr="00FF275B" w:rsidR="007F1CA8">
        <w:rPr>
          <w:sz w:val="22"/>
          <w:szCs w:val="22"/>
        </w:rPr>
        <w:t>development and</w:t>
      </w:r>
      <w:r w:rsidRPr="00FF275B">
        <w:rPr>
          <w:sz w:val="22"/>
          <w:szCs w:val="22"/>
        </w:rPr>
        <w:t xml:space="preserve"> will make every effort to provide for these. For example, for learners with language processing difficulties, visual supports may be used to accompany auditory information.</w:t>
      </w:r>
    </w:p>
    <w:p w:rsidRPr="00FF275B" w:rsidR="00FF275B" w:rsidP="00FF275B" w:rsidRDefault="00FF275B" w14:paraId="6DE79382" w14:textId="05A578BD">
      <w:pPr>
        <w:rPr>
          <w:sz w:val="22"/>
          <w:szCs w:val="22"/>
        </w:rPr>
      </w:pPr>
      <w:r w:rsidRPr="00FF275B">
        <w:rPr>
          <w:sz w:val="22"/>
          <w:szCs w:val="22"/>
        </w:rPr>
        <w:t xml:space="preserve">Where learners are working at a level below that of their peer group, class teachers adapt teaching to ensure that gaps in learners’ knowledge are covered, for example by re-visiting objectives covered in previous year groups. We aim to encourage independence in all </w:t>
      </w:r>
      <w:proofErr w:type="gramStart"/>
      <w:r w:rsidRPr="00FF275B">
        <w:rPr>
          <w:sz w:val="22"/>
          <w:szCs w:val="22"/>
        </w:rPr>
        <w:t>learners</w:t>
      </w:r>
      <w:proofErr w:type="gramEnd"/>
      <w:r w:rsidRPr="00FF275B">
        <w:rPr>
          <w:sz w:val="22"/>
          <w:szCs w:val="22"/>
        </w:rPr>
        <w:t xml:space="preserve"> and this is promoted by ensuring that independent work tasks are matched as closely as possible to the level and strengths of the learner. For those pupils who require a more specialist </w:t>
      </w:r>
      <w:r w:rsidRPr="00FF275B">
        <w:rPr>
          <w:sz w:val="22"/>
          <w:szCs w:val="22"/>
        </w:rPr>
        <w:lastRenderedPageBreak/>
        <w:t>approach to learning, class teachers are encouraged to discuss strategies of support with the SENDC</w:t>
      </w:r>
      <w:r w:rsidR="003D305C">
        <w:rPr>
          <w:sz w:val="22"/>
          <w:szCs w:val="22"/>
        </w:rPr>
        <w:t>o</w:t>
      </w:r>
      <w:r w:rsidRPr="00FF275B">
        <w:rPr>
          <w:sz w:val="22"/>
          <w:szCs w:val="22"/>
        </w:rPr>
        <w:t>, who may in turn seek advice from other local SENDC</w:t>
      </w:r>
      <w:r w:rsidR="003D305C">
        <w:rPr>
          <w:sz w:val="22"/>
          <w:szCs w:val="22"/>
        </w:rPr>
        <w:t>o</w:t>
      </w:r>
      <w:r w:rsidRPr="00FF275B">
        <w:rPr>
          <w:sz w:val="22"/>
          <w:szCs w:val="22"/>
        </w:rPr>
        <w:t xml:space="preserve">s or specialist agencies such as speech and language therapists, educational psychologists, </w:t>
      </w:r>
      <w:r w:rsidR="0053542A">
        <w:rPr>
          <w:sz w:val="22"/>
          <w:szCs w:val="22"/>
        </w:rPr>
        <w:t xml:space="preserve">physiotherapists </w:t>
      </w:r>
      <w:r w:rsidRPr="00FF275B">
        <w:rPr>
          <w:sz w:val="22"/>
          <w:szCs w:val="22"/>
        </w:rPr>
        <w:t>and occupational therapists.</w:t>
      </w:r>
    </w:p>
    <w:p w:rsidRPr="0053542A" w:rsidR="00D30F79" w:rsidP="00426595" w:rsidRDefault="00FF275B" w14:paraId="6E21B73C" w14:textId="189640D4">
      <w:pPr>
        <w:rPr>
          <w:sz w:val="22"/>
          <w:szCs w:val="22"/>
        </w:rPr>
      </w:pPr>
      <w:r w:rsidRPr="00FF275B">
        <w:rPr>
          <w:sz w:val="22"/>
          <w:szCs w:val="22"/>
        </w:rPr>
        <w:t>All additional provision for pupils with SEND is monitored by the SENDC</w:t>
      </w:r>
      <w:r w:rsidR="0053542A">
        <w:rPr>
          <w:sz w:val="22"/>
          <w:szCs w:val="22"/>
        </w:rPr>
        <w:t>, Principal and subject leads</w:t>
      </w:r>
      <w:r w:rsidRPr="00FF275B">
        <w:rPr>
          <w:sz w:val="22"/>
          <w:szCs w:val="22"/>
        </w:rPr>
        <w:t>, and discussion of these pupils’ progress takes place at regular meetings held between class teachers and the SENDC</w:t>
      </w:r>
      <w:r w:rsidR="0053542A">
        <w:rPr>
          <w:sz w:val="22"/>
          <w:szCs w:val="22"/>
        </w:rPr>
        <w:t xml:space="preserve">o or Principal. </w:t>
      </w:r>
    </w:p>
    <w:p w:rsidR="00D30F79" w:rsidP="00426595" w:rsidRDefault="00D30F79" w14:paraId="17863276" w14:textId="2083E8FA">
      <w:pPr>
        <w:rPr>
          <w:b/>
          <w:bCs/>
          <w:sz w:val="22"/>
          <w:szCs w:val="22"/>
        </w:rPr>
      </w:pPr>
      <w:r>
        <w:rPr>
          <w:b/>
          <w:bCs/>
          <w:sz w:val="22"/>
          <w:szCs w:val="22"/>
        </w:rPr>
        <w:t xml:space="preserve">3e. </w:t>
      </w:r>
      <w:r w:rsidRPr="00D30F79">
        <w:rPr>
          <w:b/>
          <w:bCs/>
          <w:sz w:val="22"/>
          <w:szCs w:val="22"/>
        </w:rPr>
        <w:t>How are decisions made about the type and amount of support my child/young person will receive?</w:t>
      </w:r>
    </w:p>
    <w:p w:rsidRPr="00E73CC1" w:rsidR="00D30F79" w:rsidP="00426595" w:rsidRDefault="00E73CC1" w14:paraId="5A4D17CA" w14:textId="119443C8">
      <w:pPr>
        <w:rPr>
          <w:sz w:val="22"/>
          <w:szCs w:val="22"/>
        </w:rPr>
      </w:pPr>
      <w:r w:rsidRPr="00E73CC1">
        <w:rPr>
          <w:sz w:val="22"/>
          <w:szCs w:val="22"/>
        </w:rPr>
        <w:t xml:space="preserve">When a child is initially identified as having SEND, a discussion takes place between teachers, parents and pupil. At this meeting, barriers to learning as well as desired outcomes for the pupil will be discussed, and the provision or support needed to meet those outcomes will be agreed. School staff are usually best placed to recommend the nature of support needed, but occasionally the school seeks the support of other agencies for advice. Parents and pupils will be fully involved in discussions about support and provision, and any decisions to implement provision which is different from or additional to that received by </w:t>
      </w:r>
      <w:proofErr w:type="gramStart"/>
      <w:r w:rsidRPr="00E73CC1">
        <w:rPr>
          <w:sz w:val="22"/>
          <w:szCs w:val="22"/>
        </w:rPr>
        <w:t>the majority of</w:t>
      </w:r>
      <w:proofErr w:type="gramEnd"/>
      <w:r w:rsidRPr="00E73CC1">
        <w:rPr>
          <w:sz w:val="22"/>
          <w:szCs w:val="22"/>
        </w:rPr>
        <w:t xml:space="preserve"> children are made in conjunction with parents and pupils. If there are differences of opinion about the nature of support required, the school may seek the advice of external agencies to facilitate the decision-making process.</w:t>
      </w:r>
    </w:p>
    <w:p w:rsidR="00D30F79" w:rsidP="00426595" w:rsidRDefault="00D30F79" w14:paraId="59FB4CF4" w14:textId="227225A6">
      <w:pPr>
        <w:rPr>
          <w:b/>
          <w:bCs/>
          <w:sz w:val="22"/>
          <w:szCs w:val="22"/>
        </w:rPr>
      </w:pPr>
      <w:r>
        <w:rPr>
          <w:b/>
          <w:bCs/>
          <w:sz w:val="22"/>
          <w:szCs w:val="22"/>
        </w:rPr>
        <w:t xml:space="preserve">3f. </w:t>
      </w:r>
      <w:r w:rsidRPr="00D30F79">
        <w:rPr>
          <w:b/>
          <w:bCs/>
          <w:sz w:val="22"/>
          <w:szCs w:val="22"/>
        </w:rPr>
        <w:t>How will my child/young person be included in activities outside the classroom, including school trips?</w:t>
      </w:r>
    </w:p>
    <w:p w:rsidRPr="004E7301" w:rsidR="00D30F79" w:rsidP="00426595" w:rsidRDefault="00232E9B" w14:paraId="60A50389" w14:textId="07888F57">
      <w:pPr>
        <w:rPr>
          <w:sz w:val="22"/>
          <w:szCs w:val="22"/>
        </w:rPr>
      </w:pPr>
      <w:r w:rsidRPr="00232E9B">
        <w:rPr>
          <w:sz w:val="22"/>
          <w:szCs w:val="22"/>
        </w:rPr>
        <w:t xml:space="preserve">As an inclusive school setting, we seek to ensure that all pupils, regardless of need, </w:t>
      </w:r>
      <w:proofErr w:type="gramStart"/>
      <w:r w:rsidRPr="00232E9B">
        <w:rPr>
          <w:sz w:val="22"/>
          <w:szCs w:val="22"/>
        </w:rPr>
        <w:t>are able to</w:t>
      </w:r>
      <w:proofErr w:type="gramEnd"/>
      <w:r w:rsidRPr="00232E9B">
        <w:rPr>
          <w:sz w:val="22"/>
          <w:szCs w:val="22"/>
        </w:rPr>
        <w:t xml:space="preserve"> attend enrichment opportunities such as after school clubs, school trips, etc. Therefore, we work creatively and flexibly to make relevant adaptations to enable pupils with SEND to attend. For example, this might mean offering support to pupils attending after school clubs or providing 1:1 support on school trips. We have a range of out of school clubs and activities which change from time to time (details available from school), all of which are available to pupils regardless of need. For pupils with very high levels of need, we seek to liaise with families about suitable alternatives if necessary.</w:t>
      </w:r>
    </w:p>
    <w:p w:rsidR="00D30F79" w:rsidP="00426595" w:rsidRDefault="00D30F79" w14:paraId="60A999B7" w14:textId="4F2708FD">
      <w:pPr>
        <w:rPr>
          <w:b/>
          <w:bCs/>
          <w:sz w:val="22"/>
          <w:szCs w:val="22"/>
        </w:rPr>
      </w:pPr>
      <w:r>
        <w:rPr>
          <w:b/>
          <w:bCs/>
          <w:sz w:val="22"/>
          <w:szCs w:val="22"/>
        </w:rPr>
        <w:t xml:space="preserve">3g. </w:t>
      </w:r>
      <w:r w:rsidRPr="00D30F79">
        <w:rPr>
          <w:b/>
          <w:bCs/>
          <w:sz w:val="22"/>
          <w:szCs w:val="22"/>
        </w:rPr>
        <w:t> What support will there be for my child/young person's overall well-being?</w:t>
      </w:r>
    </w:p>
    <w:p w:rsidRPr="008236AA" w:rsidR="00D30F79" w:rsidP="00426595" w:rsidRDefault="0059458F" w14:paraId="732416FD" w14:textId="42FCFE66">
      <w:pPr>
        <w:rPr>
          <w:sz w:val="22"/>
          <w:szCs w:val="22"/>
        </w:rPr>
      </w:pPr>
      <w:r w:rsidRPr="0059458F">
        <w:rPr>
          <w:sz w:val="22"/>
          <w:szCs w:val="22"/>
        </w:rPr>
        <w:t>Personal, social and emotional well-being is at the heart of our curriculum, and class teachers address this through regular sessions in class</w:t>
      </w:r>
      <w:r w:rsidR="00A5296D">
        <w:rPr>
          <w:sz w:val="22"/>
          <w:szCs w:val="22"/>
        </w:rPr>
        <w:t>, weekly PHSE assemblies and our half termly mental health and wellbeing days at the start of every term</w:t>
      </w:r>
      <w:r w:rsidRPr="0059458F">
        <w:rPr>
          <w:sz w:val="22"/>
          <w:szCs w:val="22"/>
        </w:rPr>
        <w:t xml:space="preserve">. Staff seek to support children in managing their emotions and relationships on a day-to-day basis. For those requiring further support, the school provides support sessions with an intervention assistant, who might work individually with children or with small groups. We offer Exploring Emotions through art, </w:t>
      </w:r>
      <w:r w:rsidR="001E6B87">
        <w:rPr>
          <w:sz w:val="22"/>
          <w:szCs w:val="22"/>
        </w:rPr>
        <w:t>E</w:t>
      </w:r>
      <w:r w:rsidR="00244F08">
        <w:rPr>
          <w:sz w:val="22"/>
          <w:szCs w:val="22"/>
        </w:rPr>
        <w:t>motion Potions</w:t>
      </w:r>
      <w:r w:rsidRPr="0059458F">
        <w:rPr>
          <w:sz w:val="22"/>
          <w:szCs w:val="22"/>
        </w:rPr>
        <w:t xml:space="preserve">, </w:t>
      </w:r>
      <w:proofErr w:type="spellStart"/>
      <w:r w:rsidR="00244F08">
        <w:rPr>
          <w:sz w:val="22"/>
          <w:szCs w:val="22"/>
        </w:rPr>
        <w:t>E</w:t>
      </w:r>
      <w:r w:rsidRPr="0059458F">
        <w:rPr>
          <w:sz w:val="22"/>
          <w:szCs w:val="22"/>
        </w:rPr>
        <w:t>ggspressions</w:t>
      </w:r>
      <w:proofErr w:type="spellEnd"/>
      <w:r w:rsidR="00244F08">
        <w:rPr>
          <w:sz w:val="22"/>
          <w:szCs w:val="22"/>
        </w:rPr>
        <w:t>, Drawing and Talking</w:t>
      </w:r>
      <w:r w:rsidRPr="0059458F">
        <w:rPr>
          <w:sz w:val="22"/>
          <w:szCs w:val="22"/>
        </w:rPr>
        <w:t xml:space="preserve"> and Lego Therapy interventions. We have a designated staff member who is trained to deliver interventions, and a range of strategies are used to support pupils experiencing difficulties with emotions or relationships. We use a range of assessment tools to help us monitor this area of pupil development, including </w:t>
      </w:r>
      <w:r w:rsidR="008236AA">
        <w:rPr>
          <w:sz w:val="22"/>
          <w:szCs w:val="22"/>
        </w:rPr>
        <w:t>motional</w:t>
      </w:r>
      <w:r w:rsidRPr="0059458F">
        <w:rPr>
          <w:sz w:val="22"/>
          <w:szCs w:val="22"/>
        </w:rPr>
        <w:t xml:space="preserve"> and SDQ’s. For children with more complex needs, the school may seek the advice and support of </w:t>
      </w:r>
      <w:r w:rsidRPr="0059458F">
        <w:rPr>
          <w:sz w:val="22"/>
          <w:szCs w:val="22"/>
        </w:rPr>
        <w:lastRenderedPageBreak/>
        <w:t>other agencies, e.g. CAMHS</w:t>
      </w:r>
      <w:r w:rsidR="008236AA">
        <w:rPr>
          <w:sz w:val="22"/>
          <w:szCs w:val="22"/>
        </w:rPr>
        <w:t xml:space="preserve"> or the </w:t>
      </w:r>
      <w:r w:rsidRPr="0059458F">
        <w:rPr>
          <w:sz w:val="22"/>
          <w:szCs w:val="22"/>
        </w:rPr>
        <w:t xml:space="preserve">SEMH </w:t>
      </w:r>
      <w:r w:rsidR="008236AA">
        <w:rPr>
          <w:sz w:val="22"/>
          <w:szCs w:val="22"/>
        </w:rPr>
        <w:t>t</w:t>
      </w:r>
      <w:r w:rsidRPr="0059458F">
        <w:rPr>
          <w:sz w:val="22"/>
          <w:szCs w:val="22"/>
        </w:rPr>
        <w:t>eam</w:t>
      </w:r>
      <w:r w:rsidR="008236AA">
        <w:rPr>
          <w:sz w:val="22"/>
          <w:szCs w:val="22"/>
        </w:rPr>
        <w:t>.</w:t>
      </w:r>
      <w:r w:rsidR="007E6387">
        <w:rPr>
          <w:sz w:val="22"/>
          <w:szCs w:val="22"/>
        </w:rPr>
        <w:br/>
      </w:r>
    </w:p>
    <w:p w:rsidR="00D30F79" w:rsidP="00426595" w:rsidRDefault="00D30F79" w14:paraId="009D5530" w14:textId="69A9B790">
      <w:pPr>
        <w:rPr>
          <w:b/>
          <w:bCs/>
          <w:sz w:val="22"/>
          <w:szCs w:val="22"/>
        </w:rPr>
      </w:pPr>
      <w:r>
        <w:rPr>
          <w:b/>
          <w:bCs/>
          <w:sz w:val="22"/>
          <w:szCs w:val="22"/>
        </w:rPr>
        <w:t xml:space="preserve">4. </w:t>
      </w:r>
      <w:r w:rsidRPr="00D30F79">
        <w:rPr>
          <w:b/>
          <w:bCs/>
          <w:sz w:val="22"/>
          <w:szCs w:val="22"/>
        </w:rPr>
        <w:t>(For mainstream schools and maintained nurseries) Who is the school/setting's special educational needs co-ordinator (</w:t>
      </w:r>
      <w:r w:rsidR="00F85783">
        <w:rPr>
          <w:b/>
          <w:bCs/>
          <w:sz w:val="22"/>
          <w:szCs w:val="22"/>
        </w:rPr>
        <w:t>SENDCO</w:t>
      </w:r>
      <w:r w:rsidRPr="00D30F79">
        <w:rPr>
          <w:b/>
          <w:bCs/>
          <w:sz w:val="22"/>
          <w:szCs w:val="22"/>
        </w:rPr>
        <w:t>) and what are their contact details.</w:t>
      </w:r>
    </w:p>
    <w:p w:rsidRPr="001D79F5" w:rsidR="00FE0F06" w:rsidP="00426595" w:rsidRDefault="00FE0F06" w14:paraId="50A974AE" w14:textId="5214C292">
      <w:pPr>
        <w:rPr>
          <w:sz w:val="22"/>
          <w:szCs w:val="22"/>
        </w:rPr>
      </w:pPr>
      <w:r>
        <w:rPr>
          <w:b/>
          <w:bCs/>
          <w:sz w:val="22"/>
          <w:szCs w:val="22"/>
        </w:rPr>
        <w:t>Name:</w:t>
      </w:r>
      <w:r w:rsidR="001D79F5">
        <w:rPr>
          <w:b/>
          <w:bCs/>
          <w:sz w:val="22"/>
          <w:szCs w:val="22"/>
        </w:rPr>
        <w:t xml:space="preserve"> </w:t>
      </w:r>
      <w:r w:rsidRPr="001D79F5" w:rsidR="001D79F5">
        <w:rPr>
          <w:sz w:val="22"/>
          <w:szCs w:val="22"/>
        </w:rPr>
        <w:t xml:space="preserve">Hannah </w:t>
      </w:r>
      <w:proofErr w:type="spellStart"/>
      <w:r w:rsidRPr="001D79F5" w:rsidR="001D79F5">
        <w:rPr>
          <w:sz w:val="22"/>
          <w:szCs w:val="22"/>
        </w:rPr>
        <w:t>Nagelsztajn</w:t>
      </w:r>
      <w:proofErr w:type="spellEnd"/>
    </w:p>
    <w:p w:rsidR="00D30F79" w:rsidP="00426595" w:rsidRDefault="00FE0F06" w14:paraId="277FA53C" w14:textId="06F6032C">
      <w:pPr>
        <w:rPr>
          <w:b/>
          <w:bCs/>
          <w:sz w:val="22"/>
          <w:szCs w:val="22"/>
        </w:rPr>
      </w:pPr>
      <w:r>
        <w:rPr>
          <w:b/>
          <w:bCs/>
          <w:sz w:val="22"/>
          <w:szCs w:val="22"/>
        </w:rPr>
        <w:t>Phone number:</w:t>
      </w:r>
      <w:r w:rsidR="001D79F5">
        <w:rPr>
          <w:b/>
          <w:bCs/>
          <w:sz w:val="22"/>
          <w:szCs w:val="22"/>
        </w:rPr>
        <w:t xml:space="preserve"> </w:t>
      </w:r>
      <w:r w:rsidRPr="001D79F5" w:rsidR="001D79F5">
        <w:rPr>
          <w:sz w:val="22"/>
          <w:szCs w:val="22"/>
        </w:rPr>
        <w:t>01623 460329</w:t>
      </w:r>
    </w:p>
    <w:p w:rsidRPr="007E6387" w:rsidR="00FE0F06" w:rsidP="00426595" w:rsidRDefault="00FE0F06" w14:paraId="688481A9" w14:textId="4A78F2D7">
      <w:pPr>
        <w:rPr>
          <w:sz w:val="22"/>
          <w:szCs w:val="22"/>
        </w:rPr>
      </w:pPr>
      <w:r>
        <w:rPr>
          <w:b/>
          <w:bCs/>
          <w:sz w:val="22"/>
          <w:szCs w:val="22"/>
        </w:rPr>
        <w:t xml:space="preserve">Email address: </w:t>
      </w:r>
      <w:r w:rsidRPr="007E6387" w:rsidR="001D79F5">
        <w:rPr>
          <w:sz w:val="22"/>
          <w:szCs w:val="22"/>
        </w:rPr>
        <w:t>hnagelsztajn@</w:t>
      </w:r>
      <w:r w:rsidRPr="007E6387" w:rsidR="007E6387">
        <w:rPr>
          <w:sz w:val="22"/>
          <w:szCs w:val="22"/>
        </w:rPr>
        <w:t>skegbyjunioracademy.org</w:t>
      </w:r>
    </w:p>
    <w:p w:rsidRPr="007E6387" w:rsidR="00FE0F06" w:rsidP="00426595" w:rsidRDefault="00FE0F06" w14:paraId="3B83EC39" w14:textId="14A1F5B3">
      <w:pPr>
        <w:rPr>
          <w:sz w:val="22"/>
          <w:szCs w:val="22"/>
        </w:rPr>
      </w:pPr>
      <w:r w:rsidRPr="007E6387">
        <w:rPr>
          <w:sz w:val="22"/>
          <w:szCs w:val="22"/>
        </w:rPr>
        <w:t xml:space="preserve">You can also complete a </w:t>
      </w:r>
      <w:proofErr w:type="gramStart"/>
      <w:r w:rsidRPr="007E6387">
        <w:rPr>
          <w:sz w:val="22"/>
          <w:szCs w:val="22"/>
        </w:rPr>
        <w:t>parents</w:t>
      </w:r>
      <w:proofErr w:type="gramEnd"/>
      <w:r w:rsidRPr="007E6387">
        <w:rPr>
          <w:sz w:val="22"/>
          <w:szCs w:val="22"/>
        </w:rPr>
        <w:t xml:space="preserve"> concern form </w:t>
      </w:r>
      <w:r w:rsidRPr="007E6387" w:rsidR="001D79F5">
        <w:rPr>
          <w:sz w:val="22"/>
          <w:szCs w:val="22"/>
        </w:rPr>
        <w:t xml:space="preserve">found on the parents page of our Academy website or message Miss </w:t>
      </w:r>
      <w:proofErr w:type="spellStart"/>
      <w:r w:rsidRPr="007E6387" w:rsidR="001D79F5">
        <w:rPr>
          <w:sz w:val="22"/>
          <w:szCs w:val="22"/>
        </w:rPr>
        <w:t>Nagelsztajn</w:t>
      </w:r>
      <w:proofErr w:type="spellEnd"/>
      <w:r w:rsidRPr="007E6387" w:rsidR="001D79F5">
        <w:rPr>
          <w:sz w:val="22"/>
          <w:szCs w:val="22"/>
        </w:rPr>
        <w:t xml:space="preserve"> directly through Class Dojo</w:t>
      </w:r>
      <w:r w:rsidR="007E6387">
        <w:rPr>
          <w:sz w:val="22"/>
          <w:szCs w:val="22"/>
        </w:rPr>
        <w:t>, to arrange an appointment</w:t>
      </w:r>
      <w:r w:rsidRPr="007E6387" w:rsidR="001D79F5">
        <w:rPr>
          <w:sz w:val="22"/>
          <w:szCs w:val="22"/>
        </w:rPr>
        <w:t xml:space="preserve">. </w:t>
      </w:r>
    </w:p>
    <w:p w:rsidR="00D30F79" w:rsidP="00426595" w:rsidRDefault="00D30F79" w14:paraId="61B2C24C" w14:textId="77777777">
      <w:pPr>
        <w:rPr>
          <w:b/>
          <w:bCs/>
          <w:sz w:val="22"/>
          <w:szCs w:val="22"/>
        </w:rPr>
      </w:pPr>
    </w:p>
    <w:p w:rsidR="00D30F79" w:rsidP="00426595" w:rsidRDefault="00D30F79" w14:paraId="7A7172B8" w14:textId="536F906A">
      <w:pPr>
        <w:rPr>
          <w:b/>
          <w:bCs/>
          <w:sz w:val="22"/>
          <w:szCs w:val="22"/>
        </w:rPr>
      </w:pPr>
      <w:r>
        <w:rPr>
          <w:b/>
          <w:bCs/>
          <w:sz w:val="22"/>
          <w:szCs w:val="22"/>
        </w:rPr>
        <w:t>5</w:t>
      </w:r>
      <w:r w:rsidR="00123AD6">
        <w:rPr>
          <w:b/>
          <w:bCs/>
          <w:sz w:val="22"/>
          <w:szCs w:val="22"/>
        </w:rPr>
        <w:t>a</w:t>
      </w:r>
      <w:r>
        <w:rPr>
          <w:b/>
          <w:bCs/>
          <w:sz w:val="22"/>
          <w:szCs w:val="22"/>
        </w:rPr>
        <w:t xml:space="preserve">. </w:t>
      </w:r>
      <w:r w:rsidRPr="00D30F79">
        <w:rPr>
          <w:b/>
          <w:bCs/>
          <w:sz w:val="22"/>
          <w:szCs w:val="22"/>
        </w:rPr>
        <w:t>What training have staff supporting special educational needs had and what is planned?</w:t>
      </w:r>
    </w:p>
    <w:p w:rsidRPr="00123AD6" w:rsidR="00D30F79" w:rsidP="00426595" w:rsidRDefault="005D56B8" w14:paraId="6ECDF08C" w14:textId="4905CAD5">
      <w:pPr>
        <w:rPr>
          <w:sz w:val="22"/>
          <w:szCs w:val="22"/>
        </w:rPr>
      </w:pPr>
      <w:r w:rsidRPr="005D56B8">
        <w:rPr>
          <w:sz w:val="22"/>
          <w:szCs w:val="22"/>
        </w:rPr>
        <w:t>Within our family of schools, once each term the SEN</w:t>
      </w:r>
      <w:r w:rsidR="008764E1">
        <w:rPr>
          <w:sz w:val="22"/>
          <w:szCs w:val="22"/>
        </w:rPr>
        <w:t>D</w:t>
      </w:r>
      <w:r w:rsidRPr="005D56B8">
        <w:rPr>
          <w:sz w:val="22"/>
          <w:szCs w:val="22"/>
        </w:rPr>
        <w:t>C</w:t>
      </w:r>
      <w:r w:rsidR="008764E1">
        <w:rPr>
          <w:sz w:val="22"/>
          <w:szCs w:val="22"/>
        </w:rPr>
        <w:t>o</w:t>
      </w:r>
      <w:r w:rsidRPr="005D56B8">
        <w:rPr>
          <w:sz w:val="22"/>
          <w:szCs w:val="22"/>
        </w:rPr>
        <w:t>s meet to discuss our training needs. The Family SENCO organises training events across the schools</w:t>
      </w:r>
      <w:r w:rsidR="008764E1">
        <w:rPr>
          <w:sz w:val="22"/>
          <w:szCs w:val="22"/>
        </w:rPr>
        <w:t>,</w:t>
      </w:r>
      <w:r w:rsidRPr="005D56B8">
        <w:rPr>
          <w:sz w:val="22"/>
          <w:szCs w:val="22"/>
        </w:rPr>
        <w:t xml:space="preserve"> either in-house or using external providers. The SEN</w:t>
      </w:r>
      <w:r w:rsidR="008764E1">
        <w:rPr>
          <w:sz w:val="22"/>
          <w:szCs w:val="22"/>
        </w:rPr>
        <w:t>D</w:t>
      </w:r>
      <w:r w:rsidRPr="005D56B8">
        <w:rPr>
          <w:sz w:val="22"/>
          <w:szCs w:val="22"/>
        </w:rPr>
        <w:t>C</w:t>
      </w:r>
      <w:r w:rsidR="008764E1">
        <w:rPr>
          <w:sz w:val="22"/>
          <w:szCs w:val="22"/>
        </w:rPr>
        <w:t>o</w:t>
      </w:r>
      <w:r w:rsidRPr="005D56B8">
        <w:rPr>
          <w:sz w:val="22"/>
          <w:szCs w:val="22"/>
        </w:rPr>
        <w:t xml:space="preserve"> supports all staff within school and will organise whole staff and individual training or support where necessary. Sometimes this may involve seeking the advice from external agencies or professionals. We always welcome parental help in identifying the most appropriate external support. </w:t>
      </w:r>
      <w:r w:rsidRPr="006F6806" w:rsidR="006F6806">
        <w:rPr>
          <w:sz w:val="22"/>
          <w:szCs w:val="22"/>
        </w:rPr>
        <w:t>The Greenwood Academies Trust provides regular training opportunities for all SENDCos within the MAT. This includes frequent network meetings with local schools to collaboratively monitor provision and address training needs.</w:t>
      </w:r>
      <w:r w:rsidR="006F6806">
        <w:rPr>
          <w:sz w:val="22"/>
          <w:szCs w:val="22"/>
        </w:rPr>
        <w:t xml:space="preserve"> </w:t>
      </w:r>
      <w:r w:rsidRPr="005D56B8">
        <w:rPr>
          <w:sz w:val="22"/>
          <w:szCs w:val="22"/>
        </w:rPr>
        <w:t>More information can be found in the SEN policy, Section 13</w:t>
      </w:r>
      <w:r w:rsidR="00270802">
        <w:rPr>
          <w:sz w:val="22"/>
          <w:szCs w:val="22"/>
        </w:rPr>
        <w:t>.</w:t>
      </w:r>
      <w:r w:rsidR="006F6806">
        <w:rPr>
          <w:sz w:val="22"/>
          <w:szCs w:val="22"/>
        </w:rPr>
        <w:t xml:space="preserve"> </w:t>
      </w:r>
    </w:p>
    <w:p w:rsidR="00D30F79" w:rsidP="00426595" w:rsidRDefault="00D30F79" w14:paraId="19856DD7" w14:textId="6B3B9255">
      <w:pPr>
        <w:rPr>
          <w:b/>
          <w:bCs/>
          <w:sz w:val="22"/>
          <w:szCs w:val="22"/>
        </w:rPr>
      </w:pPr>
      <w:r>
        <w:rPr>
          <w:b/>
          <w:bCs/>
          <w:sz w:val="22"/>
          <w:szCs w:val="22"/>
        </w:rPr>
        <w:t xml:space="preserve">5b. </w:t>
      </w:r>
      <w:r w:rsidRPr="00D30F79">
        <w:rPr>
          <w:b/>
          <w:bCs/>
          <w:sz w:val="22"/>
          <w:szCs w:val="22"/>
        </w:rPr>
        <w:t>What specialist services and expertise are available or accessed by the setting/school?</w:t>
      </w:r>
    </w:p>
    <w:p w:rsidRPr="00320441" w:rsidR="00D30F79" w:rsidP="00426595" w:rsidRDefault="00B532A9" w14:paraId="3C820766" w14:textId="562DED1C">
      <w:pPr>
        <w:rPr>
          <w:sz w:val="22"/>
          <w:szCs w:val="22"/>
        </w:rPr>
      </w:pPr>
      <w:r w:rsidRPr="00B532A9">
        <w:rPr>
          <w:sz w:val="22"/>
          <w:szCs w:val="22"/>
        </w:rPr>
        <w:t>The SENDCo is currently undertaking the National Professional Qualification for SENCOs (NPQ for SENCOs</w:t>
      </w:r>
      <w:r w:rsidR="00DE7A80">
        <w:rPr>
          <w:sz w:val="22"/>
          <w:szCs w:val="22"/>
        </w:rPr>
        <w:t>)</w:t>
      </w:r>
      <w:r w:rsidRPr="00123AD6" w:rsidR="00123AD6">
        <w:rPr>
          <w:sz w:val="22"/>
          <w:szCs w:val="22"/>
        </w:rPr>
        <w:t xml:space="preserve"> and has weekly non-contact time set aside to fulfil SEN responsibilities. The </w:t>
      </w:r>
      <w:r w:rsidR="00DE7A80">
        <w:rPr>
          <w:sz w:val="22"/>
          <w:szCs w:val="22"/>
        </w:rPr>
        <w:t xml:space="preserve">Academy </w:t>
      </w:r>
      <w:r w:rsidRPr="00123AD6" w:rsidR="00123AD6">
        <w:rPr>
          <w:sz w:val="22"/>
          <w:szCs w:val="22"/>
        </w:rPr>
        <w:t xml:space="preserve">is within the </w:t>
      </w:r>
      <w:proofErr w:type="spellStart"/>
      <w:r w:rsidRPr="00123AD6" w:rsidR="00123AD6">
        <w:rPr>
          <w:sz w:val="22"/>
          <w:szCs w:val="22"/>
        </w:rPr>
        <w:t>Quarrydale</w:t>
      </w:r>
      <w:proofErr w:type="spellEnd"/>
      <w:r w:rsidRPr="00123AD6" w:rsidR="00123AD6">
        <w:rPr>
          <w:sz w:val="22"/>
          <w:szCs w:val="22"/>
        </w:rPr>
        <w:t xml:space="preserve"> Family of schools and </w:t>
      </w:r>
      <w:proofErr w:type="gramStart"/>
      <w:r w:rsidRPr="00123AD6" w:rsidR="00123AD6">
        <w:rPr>
          <w:sz w:val="22"/>
          <w:szCs w:val="22"/>
        </w:rPr>
        <w:t>is able to</w:t>
      </w:r>
      <w:proofErr w:type="gramEnd"/>
      <w:r w:rsidRPr="00123AD6" w:rsidR="00123AD6">
        <w:rPr>
          <w:sz w:val="22"/>
          <w:szCs w:val="22"/>
        </w:rPr>
        <w:t xml:space="preserve"> share expertise with other school partners. </w:t>
      </w:r>
      <w:r w:rsidRPr="006A5069" w:rsidR="006A5069">
        <w:rPr>
          <w:sz w:val="22"/>
          <w:szCs w:val="22"/>
        </w:rPr>
        <w:t xml:space="preserve">The Academy is </w:t>
      </w:r>
      <w:r w:rsidR="006A5069">
        <w:rPr>
          <w:sz w:val="22"/>
          <w:szCs w:val="22"/>
        </w:rPr>
        <w:t xml:space="preserve">also </w:t>
      </w:r>
      <w:r w:rsidRPr="006A5069" w:rsidR="006A5069">
        <w:rPr>
          <w:sz w:val="22"/>
          <w:szCs w:val="22"/>
        </w:rPr>
        <w:t>part of the Greenwood Academies Trust, which enables access to additional support and expertise from fellow SENDCos and specialists within the MAT.</w:t>
      </w:r>
      <w:r w:rsidR="006A5069">
        <w:rPr>
          <w:sz w:val="22"/>
          <w:szCs w:val="22"/>
        </w:rPr>
        <w:t xml:space="preserve"> </w:t>
      </w:r>
      <w:r w:rsidRPr="00123AD6" w:rsidR="00123AD6">
        <w:rPr>
          <w:sz w:val="22"/>
          <w:szCs w:val="22"/>
        </w:rPr>
        <w:t>The SENDC</w:t>
      </w:r>
      <w:r w:rsidR="00DE7A80">
        <w:rPr>
          <w:sz w:val="22"/>
          <w:szCs w:val="22"/>
        </w:rPr>
        <w:t>o</w:t>
      </w:r>
      <w:r w:rsidRPr="00123AD6" w:rsidR="00123AD6">
        <w:rPr>
          <w:sz w:val="22"/>
          <w:szCs w:val="22"/>
        </w:rPr>
        <w:t>s meet regularly to discuss and support the provision of SEND in the local area. Through the family, a programme of SEND training is in place to update and maintain staff knowledge of SEND issues.</w:t>
      </w:r>
    </w:p>
    <w:p w:rsidR="00D30F79" w:rsidP="00426595" w:rsidRDefault="00D30F79" w14:paraId="564C205A" w14:textId="77777777">
      <w:pPr>
        <w:rPr>
          <w:b/>
          <w:bCs/>
          <w:sz w:val="22"/>
          <w:szCs w:val="22"/>
        </w:rPr>
      </w:pPr>
      <w:r>
        <w:rPr>
          <w:b/>
          <w:bCs/>
          <w:sz w:val="22"/>
          <w:szCs w:val="22"/>
        </w:rPr>
        <w:t xml:space="preserve">6. </w:t>
      </w:r>
      <w:r w:rsidRPr="00D30F79">
        <w:rPr>
          <w:b/>
          <w:bCs/>
          <w:sz w:val="22"/>
          <w:szCs w:val="22"/>
        </w:rPr>
        <w:t>How will equipment and facilities to support pupils with special educational needs secured? How accessible is the school/setting?</w:t>
      </w:r>
    </w:p>
    <w:p w:rsidR="006072CB" w:rsidP="00426595" w:rsidRDefault="00320441" w14:paraId="0ADF4551" w14:textId="77777777">
      <w:pPr>
        <w:rPr>
          <w:sz w:val="22"/>
          <w:szCs w:val="22"/>
        </w:rPr>
      </w:pPr>
      <w:r w:rsidRPr="00320441">
        <w:rPr>
          <w:sz w:val="22"/>
          <w:szCs w:val="22"/>
        </w:rPr>
        <w:t>The academy is a single storey building and fully accessible to wheelchairs. There is a disabled toilet. The academy has a range of equipment and teaching resources to support the teaching of pupils with SEND. Additional specialist equipment (such as that recommended by support services or professionals) may be made available subject to requirements and academy and/or successful LA funding.</w:t>
      </w:r>
    </w:p>
    <w:p w:rsidR="00D30F79" w:rsidP="00426595" w:rsidRDefault="00D30F79" w14:paraId="09FB326B" w14:textId="6C22B74F">
      <w:pPr>
        <w:rPr>
          <w:b/>
          <w:bCs/>
          <w:sz w:val="22"/>
          <w:szCs w:val="22"/>
        </w:rPr>
      </w:pPr>
      <w:r>
        <w:rPr>
          <w:b/>
          <w:bCs/>
          <w:sz w:val="22"/>
          <w:szCs w:val="22"/>
        </w:rPr>
        <w:lastRenderedPageBreak/>
        <w:t xml:space="preserve">7. </w:t>
      </w:r>
      <w:r w:rsidRPr="00D30F79">
        <w:rPr>
          <w:b/>
          <w:bCs/>
          <w:sz w:val="22"/>
          <w:szCs w:val="22"/>
        </w:rPr>
        <w:t>What are the arrangements for consulting parents of pupils with special educational needs? How will be I involved in the education of my child/young person?</w:t>
      </w:r>
    </w:p>
    <w:p w:rsidRPr="008F2714" w:rsidR="008F2714" w:rsidP="00087564" w:rsidRDefault="008F2714" w14:paraId="2806ABC0" w14:textId="45228E63">
      <w:pPr>
        <w:spacing w:line="240" w:lineRule="auto"/>
        <w:rPr>
          <w:sz w:val="22"/>
          <w:szCs w:val="22"/>
        </w:rPr>
      </w:pPr>
      <w:r w:rsidRPr="008F2714">
        <w:rPr>
          <w:sz w:val="22"/>
          <w:szCs w:val="22"/>
        </w:rPr>
        <w:t>We want parents to feel fully involved in every stage</w:t>
      </w:r>
      <w:r w:rsidR="001D2ABD">
        <w:rPr>
          <w:sz w:val="22"/>
          <w:szCs w:val="22"/>
        </w:rPr>
        <w:t xml:space="preserve"> of their child’s education</w:t>
      </w:r>
      <w:r w:rsidRPr="008F2714">
        <w:rPr>
          <w:sz w:val="22"/>
          <w:szCs w:val="22"/>
        </w:rPr>
        <w:t>. Sharing information is vital and will be done through:</w:t>
      </w:r>
    </w:p>
    <w:p w:rsidRPr="008F2714" w:rsidR="008F2714" w:rsidP="00087564" w:rsidRDefault="008F2714" w14:paraId="22F7AB56" w14:textId="44B1768A">
      <w:pPr>
        <w:numPr>
          <w:ilvl w:val="0"/>
          <w:numId w:val="3"/>
        </w:numPr>
        <w:spacing w:line="240" w:lineRule="auto"/>
        <w:rPr>
          <w:sz w:val="22"/>
          <w:szCs w:val="22"/>
        </w:rPr>
      </w:pPr>
      <w:r w:rsidRPr="008F2714">
        <w:rPr>
          <w:sz w:val="22"/>
          <w:szCs w:val="22"/>
        </w:rPr>
        <w:t>Regular more formal contact to discuss progress including parent’s evenings, additional review meetings and written school reports</w:t>
      </w:r>
      <w:r w:rsidR="00A524F7">
        <w:rPr>
          <w:sz w:val="22"/>
          <w:szCs w:val="22"/>
        </w:rPr>
        <w:t>.</w:t>
      </w:r>
    </w:p>
    <w:p w:rsidRPr="008F2714" w:rsidR="008F2714" w:rsidP="00087564" w:rsidRDefault="008F2714" w14:paraId="1274B9C4" w14:textId="5F598501">
      <w:pPr>
        <w:numPr>
          <w:ilvl w:val="0"/>
          <w:numId w:val="3"/>
        </w:numPr>
        <w:spacing w:line="240" w:lineRule="auto"/>
        <w:rPr>
          <w:sz w:val="22"/>
          <w:szCs w:val="22"/>
        </w:rPr>
      </w:pPr>
      <w:r w:rsidRPr="008F2714">
        <w:rPr>
          <w:sz w:val="22"/>
          <w:szCs w:val="22"/>
        </w:rPr>
        <w:t>Informal chats</w:t>
      </w:r>
      <w:r w:rsidR="00A524F7">
        <w:rPr>
          <w:sz w:val="22"/>
          <w:szCs w:val="22"/>
        </w:rPr>
        <w:t>, messages via Class Dojo</w:t>
      </w:r>
      <w:r w:rsidRPr="008F2714">
        <w:rPr>
          <w:sz w:val="22"/>
          <w:szCs w:val="22"/>
        </w:rPr>
        <w:t xml:space="preserve"> or phone contact and an invitation to come into school if needed if something arises between more formal meetings</w:t>
      </w:r>
      <w:r w:rsidR="00A524F7">
        <w:rPr>
          <w:sz w:val="22"/>
          <w:szCs w:val="22"/>
        </w:rPr>
        <w:t>.</w:t>
      </w:r>
    </w:p>
    <w:p w:rsidRPr="00A524F7" w:rsidR="00D30F79" w:rsidP="00426595" w:rsidRDefault="008F2714" w14:paraId="50D3134A" w14:textId="75B174A9">
      <w:pPr>
        <w:numPr>
          <w:ilvl w:val="0"/>
          <w:numId w:val="3"/>
        </w:numPr>
        <w:spacing w:line="240" w:lineRule="auto"/>
        <w:rPr>
          <w:sz w:val="22"/>
          <w:szCs w:val="22"/>
        </w:rPr>
      </w:pPr>
      <w:r w:rsidRPr="008F2714">
        <w:rPr>
          <w:sz w:val="22"/>
          <w:szCs w:val="22"/>
        </w:rPr>
        <w:t>Sharing ideas about how you can help your child at home</w:t>
      </w:r>
      <w:r w:rsidR="00A524F7">
        <w:rPr>
          <w:sz w:val="22"/>
          <w:szCs w:val="22"/>
        </w:rPr>
        <w:t>.</w:t>
      </w:r>
    </w:p>
    <w:p w:rsidR="00D30F79" w:rsidP="00426595" w:rsidRDefault="00D30F79" w14:paraId="303C45C3" w14:textId="1423CCC3">
      <w:pPr>
        <w:rPr>
          <w:b/>
          <w:bCs/>
          <w:sz w:val="22"/>
          <w:szCs w:val="22"/>
        </w:rPr>
      </w:pPr>
      <w:r>
        <w:rPr>
          <w:b/>
          <w:bCs/>
          <w:sz w:val="22"/>
          <w:szCs w:val="22"/>
        </w:rPr>
        <w:t xml:space="preserve">8. </w:t>
      </w:r>
      <w:r w:rsidRPr="00D30F79">
        <w:rPr>
          <w:b/>
          <w:bCs/>
          <w:sz w:val="22"/>
          <w:szCs w:val="22"/>
        </w:rPr>
        <w:t>What are the arrangements for consulting young people with SEN and involving them in their education?</w:t>
      </w:r>
      <w:r w:rsidR="00914150">
        <w:rPr>
          <w:b/>
          <w:bCs/>
          <w:sz w:val="22"/>
          <w:szCs w:val="22"/>
        </w:rPr>
        <w:br/>
      </w:r>
      <w:r w:rsidRPr="00195E47" w:rsidR="00914150">
        <w:rPr>
          <w:sz w:val="22"/>
          <w:szCs w:val="22"/>
        </w:rPr>
        <w:t xml:space="preserve">Pupil voice is a priority within our </w:t>
      </w:r>
      <w:r w:rsidR="00195E47">
        <w:rPr>
          <w:sz w:val="22"/>
          <w:szCs w:val="22"/>
        </w:rPr>
        <w:t>Academy</w:t>
      </w:r>
      <w:r w:rsidR="00F36F5F">
        <w:rPr>
          <w:sz w:val="22"/>
          <w:szCs w:val="22"/>
        </w:rPr>
        <w:t>.</w:t>
      </w:r>
      <w:r w:rsidRPr="00195E47" w:rsidR="00914150">
        <w:rPr>
          <w:sz w:val="22"/>
          <w:szCs w:val="22"/>
        </w:rPr>
        <w:t xml:space="preserve"> All pupils are listened </w:t>
      </w:r>
      <w:proofErr w:type="gramStart"/>
      <w:r w:rsidRPr="00195E47" w:rsidR="00914150">
        <w:rPr>
          <w:sz w:val="22"/>
          <w:szCs w:val="22"/>
        </w:rPr>
        <w:t>to</w:t>
      </w:r>
      <w:proofErr w:type="gramEnd"/>
      <w:r w:rsidRPr="00195E47" w:rsidR="00914150">
        <w:rPr>
          <w:sz w:val="22"/>
          <w:szCs w:val="22"/>
        </w:rPr>
        <w:t xml:space="preserve"> and their voice is valued.</w:t>
      </w:r>
      <w:r w:rsidR="00195E47">
        <w:rPr>
          <w:sz w:val="22"/>
          <w:szCs w:val="22"/>
        </w:rPr>
        <w:t xml:space="preserve"> </w:t>
      </w:r>
      <w:r w:rsidR="009D57C2">
        <w:rPr>
          <w:sz w:val="22"/>
          <w:szCs w:val="22"/>
        </w:rPr>
        <w:t xml:space="preserve">We aim </w:t>
      </w:r>
      <w:r w:rsidR="00F36F5F">
        <w:rPr>
          <w:sz w:val="22"/>
          <w:szCs w:val="22"/>
        </w:rPr>
        <w:t xml:space="preserve">to include them in </w:t>
      </w:r>
      <w:r w:rsidR="00861C5D">
        <w:rPr>
          <w:sz w:val="22"/>
          <w:szCs w:val="22"/>
        </w:rPr>
        <w:t xml:space="preserve">any plans made about their education. </w:t>
      </w:r>
      <w:r w:rsidRPr="00914150" w:rsidR="00914150">
        <w:rPr>
          <w:sz w:val="22"/>
          <w:szCs w:val="22"/>
        </w:rPr>
        <w:t>All children who have a Pupil Profile will have their targets reviewed regularly and this process is carried out</w:t>
      </w:r>
      <w:r w:rsidR="00861C5D">
        <w:rPr>
          <w:sz w:val="22"/>
          <w:szCs w:val="22"/>
        </w:rPr>
        <w:t xml:space="preserve"> a</w:t>
      </w:r>
      <w:r w:rsidRPr="00914150" w:rsidR="00914150">
        <w:rPr>
          <w:sz w:val="22"/>
          <w:szCs w:val="22"/>
        </w:rPr>
        <w:t>longside the child. The child also has a voice in discussing their strengths</w:t>
      </w:r>
      <w:r w:rsidR="00861C5D">
        <w:rPr>
          <w:sz w:val="22"/>
          <w:szCs w:val="22"/>
        </w:rPr>
        <w:t>, areas of interest</w:t>
      </w:r>
      <w:r w:rsidRPr="00914150" w:rsidR="00914150">
        <w:rPr>
          <w:sz w:val="22"/>
          <w:szCs w:val="22"/>
        </w:rPr>
        <w:t>, what they find difficult and what helps them.</w:t>
      </w:r>
      <w:r w:rsidR="00861C5D">
        <w:rPr>
          <w:b/>
          <w:bCs/>
          <w:sz w:val="22"/>
          <w:szCs w:val="22"/>
        </w:rPr>
        <w:t xml:space="preserve"> </w:t>
      </w:r>
      <w:r w:rsidRPr="00914150" w:rsidR="00914150">
        <w:rPr>
          <w:sz w:val="22"/>
          <w:szCs w:val="22"/>
        </w:rPr>
        <w:t>In addition, all pupils have their progress carefully monitored and this information is shared with the pupils.</w:t>
      </w:r>
      <w:r w:rsidR="00AD09DE">
        <w:rPr>
          <w:b/>
          <w:bCs/>
          <w:sz w:val="22"/>
          <w:szCs w:val="22"/>
        </w:rPr>
        <w:t xml:space="preserve"> </w:t>
      </w:r>
      <w:r w:rsidRPr="00914150" w:rsidR="00914150">
        <w:rPr>
          <w:sz w:val="22"/>
          <w:szCs w:val="22"/>
        </w:rPr>
        <w:t>Pupils with an Educational Health Care Plan will be included within the annual review in a way which suits their needs best.</w:t>
      </w:r>
    </w:p>
    <w:p w:rsidR="00D30F79" w:rsidP="00426595" w:rsidRDefault="00D30F79" w14:paraId="29541C12" w14:textId="23ED7EC8">
      <w:pPr>
        <w:rPr>
          <w:b/>
          <w:bCs/>
          <w:sz w:val="22"/>
          <w:szCs w:val="22"/>
        </w:rPr>
      </w:pPr>
      <w:r>
        <w:rPr>
          <w:b/>
          <w:bCs/>
          <w:sz w:val="22"/>
          <w:szCs w:val="22"/>
        </w:rPr>
        <w:t>9.</w:t>
      </w:r>
      <w:r w:rsidRPr="00D30F79">
        <w:rPr>
          <w:b/>
          <w:bCs/>
          <w:sz w:val="22"/>
          <w:szCs w:val="22"/>
        </w:rPr>
        <w:t>What do I do if I have a concern or complaint about the SEN provision made by the school/setting?</w:t>
      </w:r>
    </w:p>
    <w:p w:rsidRPr="009D2A7A" w:rsidR="00D30F79" w:rsidP="00426595" w:rsidRDefault="00000894" w14:paraId="71A0CDD4" w14:textId="28E6B0AA">
      <w:pPr>
        <w:rPr>
          <w:sz w:val="22"/>
          <w:szCs w:val="22"/>
        </w:rPr>
      </w:pPr>
      <w:r w:rsidRPr="00000894">
        <w:rPr>
          <w:sz w:val="22"/>
          <w:szCs w:val="22"/>
        </w:rPr>
        <w:t>As a school, we encourage parents to address any worries or concerns as quickly as possible, initially with the class teacher and then, if they are unable to help, with a senior member of staff such as the SENDC</w:t>
      </w:r>
      <w:r>
        <w:rPr>
          <w:sz w:val="22"/>
          <w:szCs w:val="22"/>
        </w:rPr>
        <w:t>o</w:t>
      </w:r>
      <w:r w:rsidRPr="00000894">
        <w:rPr>
          <w:sz w:val="22"/>
          <w:szCs w:val="22"/>
        </w:rPr>
        <w:t xml:space="preserve"> or </w:t>
      </w:r>
      <w:r>
        <w:rPr>
          <w:sz w:val="22"/>
          <w:szCs w:val="22"/>
        </w:rPr>
        <w:t>Principal</w:t>
      </w:r>
      <w:r w:rsidRPr="00000894">
        <w:rPr>
          <w:sz w:val="22"/>
          <w:szCs w:val="22"/>
        </w:rPr>
        <w:t xml:space="preserve">. In </w:t>
      </w:r>
      <w:proofErr w:type="gramStart"/>
      <w:r w:rsidRPr="00000894">
        <w:rPr>
          <w:sz w:val="22"/>
          <w:szCs w:val="22"/>
        </w:rPr>
        <w:t>the vast majority of</w:t>
      </w:r>
      <w:proofErr w:type="gramEnd"/>
      <w:r w:rsidRPr="00000894">
        <w:rPr>
          <w:sz w:val="22"/>
          <w:szCs w:val="22"/>
        </w:rPr>
        <w:t xml:space="preserve"> cases, we find that by talking things through we are able to find solutions to most problems. However, if after discussing your concerns with these people, you remain unhappy with any aspect of the school’s performance, our complaints procedure is available on the</w:t>
      </w:r>
      <w:r w:rsidR="009D2A7A">
        <w:rPr>
          <w:sz w:val="22"/>
          <w:szCs w:val="22"/>
        </w:rPr>
        <w:t xml:space="preserve"> academy</w:t>
      </w:r>
      <w:r w:rsidRPr="00000894">
        <w:rPr>
          <w:sz w:val="22"/>
          <w:szCs w:val="22"/>
        </w:rPr>
        <w:t xml:space="preserve"> website. Guidance on what to do if you are unhappy with a decision made by the local authority regarding a pupil’s SEND can be found on the Notts Help Yourself Website (www.nottinghamshire.sendlocaloffer.org.uk</w:t>
      </w:r>
      <w:r w:rsidR="009D2A7A">
        <w:rPr>
          <w:sz w:val="22"/>
          <w:szCs w:val="22"/>
        </w:rPr>
        <w:t>).</w:t>
      </w:r>
    </w:p>
    <w:p w:rsidR="00D30F79" w:rsidP="00426595" w:rsidRDefault="00D30F79" w14:paraId="5B292233" w14:textId="16CA00D0">
      <w:pPr>
        <w:rPr>
          <w:b/>
          <w:bCs/>
          <w:sz w:val="22"/>
          <w:szCs w:val="22"/>
        </w:rPr>
      </w:pPr>
      <w:r>
        <w:rPr>
          <w:b/>
          <w:bCs/>
          <w:sz w:val="22"/>
          <w:szCs w:val="22"/>
        </w:rPr>
        <w:t xml:space="preserve">10. </w:t>
      </w:r>
      <w:r w:rsidRPr="00D30F79">
        <w:rPr>
          <w:b/>
          <w:bCs/>
          <w:sz w:val="22"/>
          <w:szCs w:val="22"/>
        </w:rPr>
        <w:t>How does the governing body involve other organisations and services (e.g. health, social care, local authority support services and voluntary organisations) in meeting the needs of pupils with special educational needs and supporting the families of such pupils?</w:t>
      </w:r>
      <w:r>
        <w:rPr>
          <w:b/>
          <w:bCs/>
          <w:sz w:val="22"/>
          <w:szCs w:val="22"/>
        </w:rPr>
        <w:t xml:space="preserve"> </w:t>
      </w:r>
    </w:p>
    <w:p w:rsidRPr="003B122B" w:rsidR="00D30F79" w:rsidP="00426595" w:rsidRDefault="00F32D20" w14:paraId="2EC4E1B5" w14:textId="22FF0FD6">
      <w:pPr>
        <w:rPr>
          <w:sz w:val="22"/>
          <w:szCs w:val="22"/>
        </w:rPr>
      </w:pPr>
      <w:r w:rsidRPr="00F32D20">
        <w:rPr>
          <w:sz w:val="22"/>
          <w:szCs w:val="22"/>
        </w:rPr>
        <w:t xml:space="preserve">The </w:t>
      </w:r>
      <w:r>
        <w:rPr>
          <w:sz w:val="22"/>
          <w:szCs w:val="22"/>
        </w:rPr>
        <w:t xml:space="preserve">academy </w:t>
      </w:r>
      <w:r w:rsidRPr="00F32D20">
        <w:rPr>
          <w:sz w:val="22"/>
          <w:szCs w:val="22"/>
        </w:rPr>
        <w:t xml:space="preserve">works with a wide range of services. We have close links with health professionals, for example, community paediatricians, CAMHS, SALT, physiotherapy and OT. We work closely with social care teams. Some of our </w:t>
      </w:r>
      <w:proofErr w:type="gramStart"/>
      <w:r w:rsidRPr="00F32D20">
        <w:rPr>
          <w:sz w:val="22"/>
          <w:szCs w:val="22"/>
        </w:rPr>
        <w:t>pupils</w:t>
      </w:r>
      <w:proofErr w:type="gramEnd"/>
      <w:r w:rsidRPr="00F32D20">
        <w:rPr>
          <w:sz w:val="22"/>
          <w:szCs w:val="22"/>
        </w:rPr>
        <w:t xml:space="preserve"> access SALT and OT on site. When necessary, we organise multi-agency meetings to discuss pupils’ needs (Early Help) to ensure good communication with these groups </w:t>
      </w:r>
      <w:proofErr w:type="gramStart"/>
      <w:r w:rsidRPr="00F32D20">
        <w:rPr>
          <w:sz w:val="22"/>
          <w:szCs w:val="22"/>
        </w:rPr>
        <w:t>in order to</w:t>
      </w:r>
      <w:proofErr w:type="gramEnd"/>
      <w:r w:rsidRPr="00F32D20">
        <w:rPr>
          <w:sz w:val="22"/>
          <w:szCs w:val="22"/>
        </w:rPr>
        <w:t xml:space="preserve"> meet the needs of pupils and their families.</w:t>
      </w:r>
    </w:p>
    <w:p w:rsidR="00D64CBC" w:rsidP="00426595" w:rsidRDefault="00D64CBC" w14:paraId="18B8AF39" w14:textId="77777777">
      <w:pPr>
        <w:rPr>
          <w:b/>
          <w:bCs/>
          <w:sz w:val="22"/>
          <w:szCs w:val="22"/>
        </w:rPr>
      </w:pPr>
    </w:p>
    <w:p w:rsidR="00D64CBC" w:rsidP="00426595" w:rsidRDefault="00D64CBC" w14:paraId="6B6D72AB" w14:textId="77777777">
      <w:pPr>
        <w:rPr>
          <w:b/>
          <w:bCs/>
          <w:sz w:val="22"/>
          <w:szCs w:val="22"/>
        </w:rPr>
      </w:pPr>
    </w:p>
    <w:p w:rsidR="00D30F79" w:rsidP="00426595" w:rsidRDefault="00D30F79" w14:paraId="568D96B4" w14:textId="0026CC04">
      <w:pPr>
        <w:rPr>
          <w:b/>
          <w:bCs/>
          <w:sz w:val="22"/>
          <w:szCs w:val="22"/>
        </w:rPr>
      </w:pPr>
      <w:r w:rsidRPr="00D30F79">
        <w:rPr>
          <w:b/>
          <w:bCs/>
          <w:sz w:val="22"/>
          <w:szCs w:val="22"/>
        </w:rPr>
        <w:lastRenderedPageBreak/>
        <w:t>11. How does the school/setting seek to signpost organisations, services etc who can provide additional support to parents/carers/young people?</w:t>
      </w:r>
    </w:p>
    <w:p w:rsidRPr="00D64CBC" w:rsidR="00D64CBC" w:rsidP="00D64CBC" w:rsidRDefault="00D64CBC" w14:paraId="480B3078" w14:textId="18C8532C">
      <w:pPr>
        <w:rPr>
          <w:sz w:val="22"/>
          <w:szCs w:val="22"/>
        </w:rPr>
      </w:pPr>
      <w:r w:rsidRPr="00D64CBC">
        <w:rPr>
          <w:sz w:val="22"/>
          <w:szCs w:val="22"/>
        </w:rPr>
        <w:t>The school will seek advice, as appropriate, around individual pupils, from external support services through the termly ‘Springboard meetings’, Early Help Unit and the Multi-Agency Safeguarding Hub and any other</w:t>
      </w:r>
      <w:r>
        <w:rPr>
          <w:sz w:val="22"/>
          <w:szCs w:val="22"/>
        </w:rPr>
        <w:t xml:space="preserve"> agencies</w:t>
      </w:r>
      <w:r w:rsidRPr="00D64CBC">
        <w:rPr>
          <w:sz w:val="22"/>
          <w:szCs w:val="22"/>
        </w:rPr>
        <w:t xml:space="preserve"> that are relevant to our </w:t>
      </w:r>
      <w:proofErr w:type="gramStart"/>
      <w:r w:rsidRPr="00D64CBC">
        <w:rPr>
          <w:sz w:val="22"/>
          <w:szCs w:val="22"/>
        </w:rPr>
        <w:t>particular school</w:t>
      </w:r>
      <w:proofErr w:type="gramEnd"/>
      <w:r w:rsidRPr="00D64CBC">
        <w:rPr>
          <w:sz w:val="22"/>
          <w:szCs w:val="22"/>
        </w:rPr>
        <w:t xml:space="preserve"> e.g. </w:t>
      </w:r>
      <w:r>
        <w:rPr>
          <w:sz w:val="22"/>
          <w:szCs w:val="22"/>
        </w:rPr>
        <w:t xml:space="preserve">North Ashfield Partnership. </w:t>
      </w:r>
    </w:p>
    <w:p w:rsidRPr="00D64CBC" w:rsidR="00D64CBC" w:rsidP="00D64CBC" w:rsidRDefault="00D64CBC" w14:paraId="704F559D" w14:textId="440B1752">
      <w:pPr>
        <w:rPr>
          <w:sz w:val="22"/>
          <w:szCs w:val="22"/>
        </w:rPr>
      </w:pPr>
      <w:proofErr w:type="spellStart"/>
      <w:r>
        <w:rPr>
          <w:sz w:val="22"/>
          <w:szCs w:val="22"/>
        </w:rPr>
        <w:t>Skegby</w:t>
      </w:r>
      <w:proofErr w:type="spellEnd"/>
      <w:r>
        <w:rPr>
          <w:sz w:val="22"/>
          <w:szCs w:val="22"/>
        </w:rPr>
        <w:t xml:space="preserve"> Junior Academy</w:t>
      </w:r>
      <w:r w:rsidRPr="00D64CBC">
        <w:rPr>
          <w:sz w:val="22"/>
          <w:szCs w:val="22"/>
        </w:rPr>
        <w:t> invites and seeks advice and support from external agencies in the identification and assessment of, and provision for, SEND. The SEN</w:t>
      </w:r>
      <w:r w:rsidR="0008121E">
        <w:rPr>
          <w:sz w:val="22"/>
          <w:szCs w:val="22"/>
        </w:rPr>
        <w:t>D</w:t>
      </w:r>
      <w:r w:rsidRPr="00D64CBC">
        <w:rPr>
          <w:sz w:val="22"/>
          <w:szCs w:val="22"/>
        </w:rPr>
        <w:t>Co is the designated person responsible for liaising with the following:</w:t>
      </w:r>
    </w:p>
    <w:p w:rsidRPr="00D64CBC" w:rsidR="00D64CBC" w:rsidP="0008121E" w:rsidRDefault="00D64CBC" w14:paraId="2E946910" w14:textId="77777777">
      <w:pPr>
        <w:numPr>
          <w:ilvl w:val="0"/>
          <w:numId w:val="5"/>
        </w:numPr>
        <w:spacing w:line="240" w:lineRule="auto"/>
        <w:rPr>
          <w:sz w:val="22"/>
          <w:szCs w:val="22"/>
        </w:rPr>
      </w:pPr>
      <w:r w:rsidRPr="00D64CBC">
        <w:rPr>
          <w:sz w:val="22"/>
          <w:szCs w:val="22"/>
        </w:rPr>
        <w:t>Education Psychology Service.</w:t>
      </w:r>
    </w:p>
    <w:p w:rsidRPr="00D64CBC" w:rsidR="00D64CBC" w:rsidP="0008121E" w:rsidRDefault="00D64CBC" w14:paraId="0E8F5C90" w14:textId="77777777">
      <w:pPr>
        <w:numPr>
          <w:ilvl w:val="0"/>
          <w:numId w:val="5"/>
        </w:numPr>
        <w:spacing w:line="240" w:lineRule="auto"/>
        <w:rPr>
          <w:sz w:val="22"/>
          <w:szCs w:val="22"/>
        </w:rPr>
      </w:pPr>
      <w:r w:rsidRPr="00D64CBC">
        <w:rPr>
          <w:sz w:val="22"/>
          <w:szCs w:val="22"/>
        </w:rPr>
        <w:t>Speech and Language Service.</w:t>
      </w:r>
    </w:p>
    <w:p w:rsidRPr="00D64CBC" w:rsidR="00D64CBC" w:rsidP="0008121E" w:rsidRDefault="003245E3" w14:paraId="2CDEBA4F" w14:textId="42D6CD61">
      <w:pPr>
        <w:numPr>
          <w:ilvl w:val="0"/>
          <w:numId w:val="5"/>
        </w:numPr>
        <w:spacing w:line="240" w:lineRule="auto"/>
        <w:rPr>
          <w:sz w:val="22"/>
          <w:szCs w:val="22"/>
        </w:rPr>
      </w:pPr>
      <w:r>
        <w:rPr>
          <w:sz w:val="22"/>
          <w:szCs w:val="22"/>
        </w:rPr>
        <w:t>N</w:t>
      </w:r>
      <w:r w:rsidRPr="00D64CBC" w:rsidR="00D64CBC">
        <w:rPr>
          <w:sz w:val="22"/>
          <w:szCs w:val="22"/>
        </w:rPr>
        <w:t xml:space="preserve">AP and </w:t>
      </w:r>
      <w:r w:rsidR="00F90ACB">
        <w:rPr>
          <w:sz w:val="22"/>
          <w:szCs w:val="22"/>
        </w:rPr>
        <w:t>SEMH</w:t>
      </w:r>
      <w:r w:rsidRPr="00D64CBC" w:rsidR="00D64CBC">
        <w:rPr>
          <w:sz w:val="22"/>
          <w:szCs w:val="22"/>
        </w:rPr>
        <w:t xml:space="preserve"> team</w:t>
      </w:r>
    </w:p>
    <w:p w:rsidRPr="00B17410" w:rsidR="00D30F79" w:rsidP="00426595" w:rsidRDefault="009E5E36" w14:paraId="6F008D91" w14:textId="5219A0D0">
      <w:pPr>
        <w:rPr>
          <w:sz w:val="22"/>
          <w:szCs w:val="22"/>
        </w:rPr>
      </w:pPr>
      <w:r w:rsidRPr="009E5E36">
        <w:rPr>
          <w:sz w:val="22"/>
          <w:szCs w:val="22"/>
        </w:rPr>
        <w:t>We take pride in keeping parents informed about any updates, changes, or upcoming events designed to support children with SEND and their families. These updates are shared through Class Dojo, email, or letters sent home.</w:t>
      </w:r>
    </w:p>
    <w:p w:rsidR="00D30F79" w:rsidP="00426595" w:rsidRDefault="00D30F79" w14:paraId="23879911" w14:textId="77777777">
      <w:pPr>
        <w:rPr>
          <w:b/>
          <w:bCs/>
          <w:sz w:val="22"/>
          <w:szCs w:val="22"/>
        </w:rPr>
      </w:pPr>
      <w:r w:rsidRPr="00D30F79">
        <w:rPr>
          <w:b/>
          <w:bCs/>
          <w:sz w:val="22"/>
          <w:szCs w:val="22"/>
        </w:rPr>
        <w:t xml:space="preserve">12. How will the school/setting prepare my child/young person to: </w:t>
      </w:r>
    </w:p>
    <w:p w:rsidR="00D30F79" w:rsidP="00426595" w:rsidRDefault="00D30F79" w14:paraId="608E14E1" w14:textId="162EC62E">
      <w:pPr>
        <w:rPr>
          <w:b/>
          <w:bCs/>
          <w:sz w:val="22"/>
          <w:szCs w:val="22"/>
        </w:rPr>
      </w:pPr>
      <w:proofErr w:type="spellStart"/>
      <w:r w:rsidRPr="00D30F79">
        <w:rPr>
          <w:b/>
          <w:bCs/>
          <w:sz w:val="22"/>
          <w:szCs w:val="22"/>
        </w:rPr>
        <w:t>i</w:t>
      </w:r>
      <w:proofErr w:type="spellEnd"/>
      <w:r w:rsidRPr="00D30F79">
        <w:rPr>
          <w:b/>
          <w:bCs/>
          <w:sz w:val="22"/>
          <w:szCs w:val="22"/>
        </w:rPr>
        <w:t>) Join the school/setting?</w:t>
      </w:r>
      <w:r w:rsidR="001E4846">
        <w:rPr>
          <w:b/>
          <w:bCs/>
          <w:sz w:val="22"/>
          <w:szCs w:val="22"/>
        </w:rPr>
        <w:br/>
      </w:r>
      <w:r w:rsidRPr="001E4846" w:rsidR="001E4846">
        <w:rPr>
          <w:sz w:val="22"/>
          <w:szCs w:val="22"/>
        </w:rPr>
        <w:t xml:space="preserve">Transition into the school is carefully considered with the child’s best interests as a focus. In addition to transition events for all pupils, families of pupils with SEND will be invited to meet with the </w:t>
      </w:r>
      <w:proofErr w:type="gramStart"/>
      <w:r w:rsidR="005204D6">
        <w:rPr>
          <w:sz w:val="22"/>
          <w:szCs w:val="22"/>
        </w:rPr>
        <w:t>Principal</w:t>
      </w:r>
      <w:proofErr w:type="gramEnd"/>
      <w:r w:rsidR="005204D6">
        <w:rPr>
          <w:sz w:val="22"/>
          <w:szCs w:val="22"/>
        </w:rPr>
        <w:t xml:space="preserve"> and/or</w:t>
      </w:r>
      <w:r w:rsidRPr="001E4846" w:rsidR="001E4846">
        <w:rPr>
          <w:sz w:val="22"/>
          <w:szCs w:val="22"/>
        </w:rPr>
        <w:t xml:space="preserve"> SENDC</w:t>
      </w:r>
      <w:r w:rsidR="005204D6">
        <w:rPr>
          <w:sz w:val="22"/>
          <w:szCs w:val="22"/>
        </w:rPr>
        <w:t>o</w:t>
      </w:r>
      <w:r w:rsidRPr="001E4846" w:rsidR="001E4846">
        <w:rPr>
          <w:sz w:val="22"/>
          <w:szCs w:val="22"/>
        </w:rPr>
        <w:t xml:space="preserve"> to share information about the child’s needs and the provision which may be necessary. Information from this meeting is then shared with the prospective class teacher. For those pupils with a higher level of need, a multi-agency meeting is held. This meeting is an opportunity for families and professionals to share information about the pupil and for actions to be set to ensure the pupil is appropriately supported in the transition process.</w:t>
      </w:r>
    </w:p>
    <w:p w:rsidRPr="005204D6" w:rsidR="00D30F79" w:rsidP="00426595" w:rsidRDefault="00D30F79" w14:paraId="5F21D20C" w14:textId="1ED3679F">
      <w:pPr>
        <w:rPr>
          <w:sz w:val="22"/>
          <w:szCs w:val="22"/>
        </w:rPr>
      </w:pPr>
      <w:r>
        <w:rPr>
          <w:b/>
          <w:bCs/>
          <w:sz w:val="22"/>
          <w:szCs w:val="22"/>
        </w:rPr>
        <w:t>ii) Transition to secondary school?</w:t>
      </w:r>
      <w:r w:rsidR="00B17410">
        <w:rPr>
          <w:b/>
          <w:bCs/>
          <w:sz w:val="22"/>
          <w:szCs w:val="22"/>
        </w:rPr>
        <w:br/>
      </w:r>
      <w:proofErr w:type="gramStart"/>
      <w:r w:rsidRPr="00B17410" w:rsidR="00B17410">
        <w:rPr>
          <w:sz w:val="22"/>
          <w:szCs w:val="22"/>
        </w:rPr>
        <w:t>Transition, or</w:t>
      </w:r>
      <w:proofErr w:type="gramEnd"/>
      <w:r w:rsidRPr="00B17410" w:rsidR="00B17410">
        <w:rPr>
          <w:sz w:val="22"/>
          <w:szCs w:val="22"/>
        </w:rPr>
        <w:t xml:space="preserve"> transferring between phases of education</w:t>
      </w:r>
      <w:r w:rsidR="003C2B7B">
        <w:rPr>
          <w:sz w:val="22"/>
          <w:szCs w:val="22"/>
        </w:rPr>
        <w:t xml:space="preserve"> </w:t>
      </w:r>
      <w:r w:rsidRPr="00B17410" w:rsidR="00B17410">
        <w:rPr>
          <w:sz w:val="22"/>
          <w:szCs w:val="22"/>
        </w:rPr>
        <w:t xml:space="preserve">can be a difficult time for pupils with SEND. Arrangements are made for the transition of </w:t>
      </w:r>
      <w:r w:rsidRPr="00B17410" w:rsidR="00B17410">
        <w:rPr>
          <w:sz w:val="22"/>
          <w:szCs w:val="22"/>
          <w:u w:val="single"/>
        </w:rPr>
        <w:t>all</w:t>
      </w:r>
      <w:r w:rsidRPr="00B17410" w:rsidR="00B17410">
        <w:rPr>
          <w:sz w:val="22"/>
          <w:szCs w:val="22"/>
        </w:rPr>
        <w:t xml:space="preserve"> pupils including planned meetings, sharing of information/strategies between staff, review meetings with parents/external agencies and visits to the new school.</w:t>
      </w:r>
      <w:r w:rsidR="00D5120A">
        <w:rPr>
          <w:sz w:val="22"/>
          <w:szCs w:val="22"/>
        </w:rPr>
        <w:br/>
      </w:r>
      <w:r w:rsidRPr="00312405" w:rsidR="00312405">
        <w:rPr>
          <w:sz w:val="22"/>
          <w:szCs w:val="22"/>
        </w:rPr>
        <w:t xml:space="preserve">For children moving on to a new educational setting, wherever possible we prepare pupils in a manner most appropriate to the individual. For some pupils this takes the form of additional visits to the new setting, for others this might be working through materials which address key aspects of the new setting. We work closely with families </w:t>
      </w:r>
      <w:proofErr w:type="gramStart"/>
      <w:r w:rsidRPr="00312405" w:rsidR="00312405">
        <w:rPr>
          <w:sz w:val="22"/>
          <w:szCs w:val="22"/>
        </w:rPr>
        <w:t>at this time</w:t>
      </w:r>
      <w:proofErr w:type="gramEnd"/>
      <w:r w:rsidRPr="00312405" w:rsidR="00312405">
        <w:rPr>
          <w:sz w:val="22"/>
          <w:szCs w:val="22"/>
        </w:rPr>
        <w:t xml:space="preserve"> to ensure consistency of information. We have good links with our local Secondary school, </w:t>
      </w:r>
      <w:proofErr w:type="spellStart"/>
      <w:r w:rsidRPr="00312405" w:rsidR="00312405">
        <w:rPr>
          <w:sz w:val="22"/>
          <w:szCs w:val="22"/>
        </w:rPr>
        <w:t>Quarrydale</w:t>
      </w:r>
      <w:proofErr w:type="spellEnd"/>
      <w:r w:rsidRPr="00312405" w:rsidR="00312405">
        <w:rPr>
          <w:sz w:val="22"/>
          <w:szCs w:val="22"/>
        </w:rPr>
        <w:t xml:space="preserve"> Academy, and work closely with their SENDCo</w:t>
      </w:r>
      <w:r w:rsidR="00312405">
        <w:rPr>
          <w:sz w:val="22"/>
          <w:szCs w:val="22"/>
        </w:rPr>
        <w:t>.</w:t>
      </w:r>
    </w:p>
    <w:p w:rsidR="00D30F79" w:rsidP="00426595" w:rsidRDefault="00D30F79" w14:paraId="11432CFB" w14:textId="701329D9">
      <w:pPr>
        <w:rPr>
          <w:b/>
          <w:bCs/>
          <w:sz w:val="22"/>
          <w:szCs w:val="22"/>
        </w:rPr>
      </w:pPr>
      <w:r>
        <w:rPr>
          <w:b/>
          <w:bCs/>
          <w:sz w:val="22"/>
          <w:szCs w:val="22"/>
        </w:rPr>
        <w:t>iii) prepare for adulthood and independent living?</w:t>
      </w:r>
    </w:p>
    <w:p w:rsidRPr="00C55001" w:rsidR="00D30F79" w:rsidP="00426595" w:rsidRDefault="00712726" w14:paraId="3E67BA8A" w14:textId="32CF4395">
      <w:pPr>
        <w:rPr>
          <w:sz w:val="22"/>
          <w:szCs w:val="22"/>
        </w:rPr>
      </w:pPr>
      <w:r w:rsidRPr="00712726">
        <w:rPr>
          <w:sz w:val="22"/>
          <w:szCs w:val="22"/>
        </w:rPr>
        <w:t xml:space="preserve">At </w:t>
      </w:r>
      <w:proofErr w:type="spellStart"/>
      <w:r w:rsidRPr="00712726">
        <w:rPr>
          <w:sz w:val="22"/>
          <w:szCs w:val="22"/>
        </w:rPr>
        <w:t>Skegby</w:t>
      </w:r>
      <w:proofErr w:type="spellEnd"/>
      <w:r w:rsidRPr="00712726">
        <w:rPr>
          <w:sz w:val="22"/>
          <w:szCs w:val="22"/>
        </w:rPr>
        <w:t xml:space="preserve"> Junior Academy, we provide a high-quality education for all our pupils, enhanced by a caring and positive atmosphere and underpinned by our SMART Values. We know that pupils </w:t>
      </w:r>
      <w:r w:rsidRPr="00712726">
        <w:rPr>
          <w:sz w:val="22"/>
          <w:szCs w:val="22"/>
        </w:rPr>
        <w:lastRenderedPageBreak/>
        <w:t xml:space="preserve">learn more effectively if they feel valued, happy and secure. Our children have access to a broad and balanced curriculum and </w:t>
      </w:r>
      <w:proofErr w:type="gramStart"/>
      <w:r w:rsidRPr="00712726">
        <w:rPr>
          <w:sz w:val="22"/>
          <w:szCs w:val="22"/>
        </w:rPr>
        <w:t>are able to</w:t>
      </w:r>
      <w:proofErr w:type="gramEnd"/>
      <w:r w:rsidRPr="00712726">
        <w:rPr>
          <w:sz w:val="22"/>
          <w:szCs w:val="22"/>
        </w:rPr>
        <w:t xml:space="preserve"> develop their physical skills through a range of activities, after school clubs and competitions. We place high expectations on our children and work hard together to help them achieve success. We give the children opportunities to become effective learners through our five ‘R’s, (reflective, relationships, resilience, resourcefulness and risk taking) which will give them the flexibility to adapt to an ever-changing world.</w:t>
      </w:r>
      <w:r w:rsidR="00C55001">
        <w:rPr>
          <w:sz w:val="22"/>
          <w:szCs w:val="22"/>
        </w:rPr>
        <w:t xml:space="preserve"> </w:t>
      </w:r>
      <w:r w:rsidRPr="00920D4D" w:rsidR="00920D4D">
        <w:rPr>
          <w:sz w:val="22"/>
          <w:szCs w:val="22"/>
        </w:rPr>
        <w:t>All pupils will be supported to become independent learners as well as teaching life skills such as riding a bike, road safety, staying healthy, communicating with others, developing friendships. All pupils will leave </w:t>
      </w:r>
      <w:proofErr w:type="spellStart"/>
      <w:r w:rsidRPr="00920D4D" w:rsidR="00920D4D">
        <w:rPr>
          <w:sz w:val="22"/>
          <w:szCs w:val="22"/>
        </w:rPr>
        <w:t>Skegby</w:t>
      </w:r>
      <w:proofErr w:type="spellEnd"/>
      <w:r w:rsidRPr="00920D4D" w:rsidR="00920D4D">
        <w:rPr>
          <w:sz w:val="22"/>
          <w:szCs w:val="22"/>
        </w:rPr>
        <w:t xml:space="preserve"> Junior Academy happy and safe to progress to the next stage within their education and take lifelong skills and memories into adulthood. </w:t>
      </w:r>
    </w:p>
    <w:p w:rsidR="00D30F79" w:rsidP="00426595" w:rsidRDefault="00D30F79" w14:paraId="4B160CA7" w14:textId="2A6C53C1">
      <w:pPr>
        <w:rPr>
          <w:b/>
          <w:bCs/>
          <w:sz w:val="22"/>
          <w:szCs w:val="22"/>
        </w:rPr>
      </w:pPr>
      <w:r>
        <w:rPr>
          <w:b/>
          <w:bCs/>
          <w:sz w:val="22"/>
          <w:szCs w:val="22"/>
        </w:rPr>
        <w:t xml:space="preserve">13. </w:t>
      </w:r>
      <w:r w:rsidRPr="00D30F79">
        <w:rPr>
          <w:b/>
          <w:bCs/>
          <w:sz w:val="22"/>
          <w:szCs w:val="22"/>
        </w:rPr>
        <w:t>Where can I access further information?</w:t>
      </w:r>
    </w:p>
    <w:p w:rsidRPr="00D2191D" w:rsidR="00D2191D" w:rsidP="00426595" w:rsidRDefault="00D2191D" w14:paraId="478E5FA9" w14:textId="2E21187C">
      <w:pPr>
        <w:rPr>
          <w:sz w:val="22"/>
          <w:szCs w:val="22"/>
        </w:rPr>
      </w:pPr>
      <w:r w:rsidRPr="00D2191D">
        <w:rPr>
          <w:sz w:val="22"/>
          <w:szCs w:val="22"/>
        </w:rPr>
        <w:t xml:space="preserve">Please visit our school website: </w:t>
      </w:r>
      <w:hyperlink w:history="1" r:id="rId12">
        <w:proofErr w:type="spellStart"/>
        <w:r w:rsidRPr="00B770B4" w:rsidR="00B770B4">
          <w:rPr>
            <w:rStyle w:val="Hyperlink"/>
            <w:sz w:val="22"/>
            <w:szCs w:val="22"/>
          </w:rPr>
          <w:t>Skegby</w:t>
        </w:r>
        <w:proofErr w:type="spellEnd"/>
        <w:r w:rsidRPr="00B770B4" w:rsidR="00B770B4">
          <w:rPr>
            <w:rStyle w:val="Hyperlink"/>
            <w:sz w:val="22"/>
            <w:szCs w:val="22"/>
          </w:rPr>
          <w:t xml:space="preserve"> Junior Academy website</w:t>
        </w:r>
      </w:hyperlink>
    </w:p>
    <w:sectPr w:rsidRPr="00D2191D" w:rsidR="00D2191D">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DC3C7" w14:textId="77777777" w:rsidR="00B93F0E" w:rsidRDefault="00B93F0E" w:rsidP="00426595">
      <w:pPr>
        <w:spacing w:after="0" w:line="240" w:lineRule="auto"/>
      </w:pPr>
      <w:r>
        <w:separator/>
      </w:r>
    </w:p>
  </w:endnote>
  <w:endnote w:type="continuationSeparator" w:id="0">
    <w:p w14:paraId="2055D1F3" w14:textId="77777777" w:rsidR="00B93F0E" w:rsidRDefault="00B93F0E" w:rsidP="00426595">
      <w:pPr>
        <w:spacing w:after="0" w:line="240" w:lineRule="auto"/>
      </w:pPr>
      <w:r>
        <w:continuationSeparator/>
      </w:r>
    </w:p>
  </w:endnote>
  <w:endnote w:type="continuationNotice" w:id="1">
    <w:p w14:paraId="79166511" w14:textId="77777777" w:rsidR="00B93F0E" w:rsidRDefault="00B93F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09A83" w14:textId="033A776F" w:rsidR="00D30F79" w:rsidRDefault="00D30F79">
    <w:pPr>
      <w:pStyle w:val="Footer"/>
    </w:pPr>
    <w:r>
      <w:rPr>
        <w:noProof/>
      </w:rPr>
      <mc:AlternateContent>
        <mc:Choice Requires="wps">
          <w:drawing>
            <wp:anchor distT="0" distB="0" distL="0" distR="0" simplePos="0" relativeHeight="251658244" behindDoc="0" locked="0" layoutInCell="1" allowOverlap="1" wp14:anchorId="75049C09" wp14:editId="5A14BA5A">
              <wp:simplePos x="635" y="635"/>
              <wp:positionH relativeFrom="page">
                <wp:align>left</wp:align>
              </wp:positionH>
              <wp:positionV relativeFrom="page">
                <wp:align>bottom</wp:align>
              </wp:positionV>
              <wp:extent cx="565150" cy="370205"/>
              <wp:effectExtent l="0" t="0" r="6350" b="0"/>
              <wp:wrapNone/>
              <wp:docPr id="903376835" name="Text Box 5"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70205"/>
                      </a:xfrm>
                      <a:prstGeom prst="rect">
                        <a:avLst/>
                      </a:prstGeom>
                      <a:noFill/>
                      <a:ln>
                        <a:noFill/>
                      </a:ln>
                    </wps:spPr>
                    <wps:txbx>
                      <w:txbxContent>
                        <w:p w14:paraId="17878E30" w14:textId="466698BC" w:rsidR="00D30F79" w:rsidRPr="00D30F79" w:rsidRDefault="00D30F79" w:rsidP="00D30F79">
                          <w:pPr>
                            <w:spacing w:after="0"/>
                            <w:rPr>
                              <w:rFonts w:ascii="Calibri" w:eastAsia="Calibri" w:hAnsi="Calibri" w:cs="Calibri"/>
                              <w:noProof/>
                              <w:color w:val="000000"/>
                              <w:sz w:val="20"/>
                              <w:szCs w:val="20"/>
                            </w:rPr>
                          </w:pPr>
                          <w:r w:rsidRPr="00D30F79">
                            <w:rPr>
                              <w:rFonts w:ascii="Calibri" w:eastAsia="Calibri" w:hAnsi="Calibri" w:cs="Calibri"/>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5049C09" id="_x0000_t202" coordsize="21600,21600" o:spt="202" path="m,l,21600r21600,l21600,xe">
              <v:stroke joinstyle="miter"/>
              <v:path gradientshapeok="t" o:connecttype="rect"/>
            </v:shapetype>
            <v:shape id="Text Box 5" o:spid="_x0000_s1028" type="#_x0000_t202" alt="Public" style="position:absolute;margin-left:0;margin-top:0;width:44.5pt;height:29.15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" filled="f" stroked="f">
              <v:textbox style="mso-fit-shape-to-text:t" inset="20pt,0,0,15pt">
                <w:txbxContent>
                  <w:p w14:paraId="17878E30" w14:textId="466698BC" w:rsidR="00D30F79" w:rsidRPr="00D30F79" w:rsidRDefault="00D30F79" w:rsidP="00D30F79">
                    <w:pPr>
                      <w:spacing w:after="0"/>
                      <w:rPr>
                        <w:rFonts w:ascii="Calibri" w:eastAsia="Calibri" w:hAnsi="Calibri" w:cs="Calibri"/>
                        <w:noProof/>
                        <w:color w:val="000000"/>
                        <w:sz w:val="20"/>
                        <w:szCs w:val="20"/>
                      </w:rPr>
                    </w:pPr>
                    <w:r w:rsidRPr="00D30F79">
                      <w:rPr>
                        <w:rFonts w:ascii="Calibri" w:eastAsia="Calibri" w:hAnsi="Calibri" w:cs="Calibri"/>
                        <w:noProof/>
                        <w:color w:val="000000"/>
                        <w:sz w:val="20"/>
                        <w:szCs w:val="2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4CE01" w14:textId="2B3C73DD" w:rsidR="00D30F79" w:rsidRDefault="00D30F79">
    <w:pPr>
      <w:pStyle w:val="Footer"/>
    </w:pPr>
    <w:r>
      <w:rPr>
        <w:noProof/>
      </w:rPr>
      <mc:AlternateContent>
        <mc:Choice Requires="wps">
          <w:drawing>
            <wp:anchor distT="0" distB="0" distL="0" distR="0" simplePos="0" relativeHeight="251658245" behindDoc="0" locked="0" layoutInCell="1" allowOverlap="1" wp14:anchorId="4935B3F6" wp14:editId="11712F47">
              <wp:simplePos x="914400" y="10058400"/>
              <wp:positionH relativeFrom="page">
                <wp:align>left</wp:align>
              </wp:positionH>
              <wp:positionV relativeFrom="page">
                <wp:align>bottom</wp:align>
              </wp:positionV>
              <wp:extent cx="565150" cy="370205"/>
              <wp:effectExtent l="0" t="0" r="6350" b="0"/>
              <wp:wrapNone/>
              <wp:docPr id="810417843" name="Text Box 6"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70205"/>
                      </a:xfrm>
                      <a:prstGeom prst="rect">
                        <a:avLst/>
                      </a:prstGeom>
                      <a:noFill/>
                      <a:ln>
                        <a:noFill/>
                      </a:ln>
                    </wps:spPr>
                    <wps:txbx>
                      <w:txbxContent>
                        <w:p w14:paraId="5D804903" w14:textId="1D7DDDD8" w:rsidR="00D30F79" w:rsidRPr="00D30F79" w:rsidRDefault="00D30F79" w:rsidP="00D30F79">
                          <w:pPr>
                            <w:spacing w:after="0"/>
                            <w:rPr>
                              <w:rFonts w:ascii="Calibri" w:eastAsia="Calibri" w:hAnsi="Calibri" w:cs="Calibri"/>
                              <w:noProof/>
                              <w:color w:val="000000"/>
                              <w:sz w:val="20"/>
                              <w:szCs w:val="20"/>
                            </w:rPr>
                          </w:pPr>
                          <w:r w:rsidRPr="00D30F79">
                            <w:rPr>
                              <w:rFonts w:ascii="Calibri" w:eastAsia="Calibri" w:hAnsi="Calibri" w:cs="Calibri"/>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935B3F6" id="_x0000_t202" coordsize="21600,21600" o:spt="202" path="m,l,21600r21600,l21600,xe">
              <v:stroke joinstyle="miter"/>
              <v:path gradientshapeok="t" o:connecttype="rect"/>
            </v:shapetype>
            <v:shape id="Text Box 6" o:spid="_x0000_s1029" type="#_x0000_t202" alt="Public" style="position:absolute;margin-left:0;margin-top:0;width:44.5pt;height:29.15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" filled="f" stroked="f">
              <v:textbox style="mso-fit-shape-to-text:t" inset="20pt,0,0,15pt">
                <w:txbxContent>
                  <w:p w14:paraId="5D804903" w14:textId="1D7DDDD8" w:rsidR="00D30F79" w:rsidRPr="00D30F79" w:rsidRDefault="00D30F79" w:rsidP="00D30F79">
                    <w:pPr>
                      <w:spacing w:after="0"/>
                      <w:rPr>
                        <w:rFonts w:ascii="Calibri" w:eastAsia="Calibri" w:hAnsi="Calibri" w:cs="Calibri"/>
                        <w:noProof/>
                        <w:color w:val="000000"/>
                        <w:sz w:val="20"/>
                        <w:szCs w:val="20"/>
                      </w:rPr>
                    </w:pPr>
                    <w:r w:rsidRPr="00D30F79">
                      <w:rPr>
                        <w:rFonts w:ascii="Calibri" w:eastAsia="Calibri" w:hAnsi="Calibri" w:cs="Calibri"/>
                        <w:noProof/>
                        <w:color w:val="000000"/>
                        <w:sz w:val="20"/>
                        <w:szCs w:val="20"/>
                      </w:rPr>
                      <w:t>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70173" w14:textId="4AF5ABB2" w:rsidR="00D30F79" w:rsidRDefault="00D30F79">
    <w:pPr>
      <w:pStyle w:val="Footer"/>
    </w:pPr>
    <w:r>
      <w:rPr>
        <w:noProof/>
      </w:rPr>
      <mc:AlternateContent>
        <mc:Choice Requires="wps">
          <w:drawing>
            <wp:anchor distT="0" distB="0" distL="0" distR="0" simplePos="0" relativeHeight="251658243" behindDoc="0" locked="0" layoutInCell="1" allowOverlap="1" wp14:anchorId="4DC89AA3" wp14:editId="008B35DD">
              <wp:simplePos x="635" y="635"/>
              <wp:positionH relativeFrom="page">
                <wp:align>left</wp:align>
              </wp:positionH>
              <wp:positionV relativeFrom="page">
                <wp:align>bottom</wp:align>
              </wp:positionV>
              <wp:extent cx="565150" cy="370205"/>
              <wp:effectExtent l="0" t="0" r="6350" b="0"/>
              <wp:wrapNone/>
              <wp:docPr id="1117489607" name="Text Box 4"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70205"/>
                      </a:xfrm>
                      <a:prstGeom prst="rect">
                        <a:avLst/>
                      </a:prstGeom>
                      <a:noFill/>
                      <a:ln>
                        <a:noFill/>
                      </a:ln>
                    </wps:spPr>
                    <wps:txbx>
                      <w:txbxContent>
                        <w:p w14:paraId="337ED1B8" w14:textId="23405783" w:rsidR="00D30F79" w:rsidRPr="00D30F79" w:rsidRDefault="00D30F79" w:rsidP="00D30F79">
                          <w:pPr>
                            <w:spacing w:after="0"/>
                            <w:rPr>
                              <w:rFonts w:ascii="Calibri" w:eastAsia="Calibri" w:hAnsi="Calibri" w:cs="Calibri"/>
                              <w:noProof/>
                              <w:color w:val="000000"/>
                              <w:sz w:val="20"/>
                              <w:szCs w:val="20"/>
                            </w:rPr>
                          </w:pPr>
                          <w:r w:rsidRPr="00D30F79">
                            <w:rPr>
                              <w:rFonts w:ascii="Calibri" w:eastAsia="Calibri" w:hAnsi="Calibri" w:cs="Calibri"/>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DC89AA3" id="_x0000_t202" coordsize="21600,21600" o:spt="202" path="m,l,21600r21600,l21600,xe">
              <v:stroke joinstyle="miter"/>
              <v:path gradientshapeok="t" o:connecttype="rect"/>
            </v:shapetype>
            <v:shape id="Text Box 4" o:spid="_x0000_s1031" type="#_x0000_t202" alt="Public" style="position:absolute;margin-left:0;margin-top:0;width:44.5pt;height:29.1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" filled="f" stroked="f">
              <v:textbox style="mso-fit-shape-to-text:t" inset="20pt,0,0,15pt">
                <w:txbxContent>
                  <w:p w14:paraId="337ED1B8" w14:textId="23405783" w:rsidR="00D30F79" w:rsidRPr="00D30F79" w:rsidRDefault="00D30F79" w:rsidP="00D30F79">
                    <w:pPr>
                      <w:spacing w:after="0"/>
                      <w:rPr>
                        <w:rFonts w:ascii="Calibri" w:eastAsia="Calibri" w:hAnsi="Calibri" w:cs="Calibri"/>
                        <w:noProof/>
                        <w:color w:val="000000"/>
                        <w:sz w:val="20"/>
                        <w:szCs w:val="20"/>
                      </w:rPr>
                    </w:pPr>
                    <w:r w:rsidRPr="00D30F79">
                      <w:rPr>
                        <w:rFonts w:ascii="Calibri" w:eastAsia="Calibri" w:hAnsi="Calibri" w:cs="Calibri"/>
                        <w:noProof/>
                        <w:color w:val="000000"/>
                        <w:sz w:val="20"/>
                        <w:szCs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3B352" w14:textId="77777777" w:rsidR="00B93F0E" w:rsidRDefault="00B93F0E" w:rsidP="00426595">
      <w:pPr>
        <w:spacing w:after="0" w:line="240" w:lineRule="auto"/>
      </w:pPr>
      <w:r>
        <w:separator/>
      </w:r>
    </w:p>
  </w:footnote>
  <w:footnote w:type="continuationSeparator" w:id="0">
    <w:p w14:paraId="732F4CFD" w14:textId="77777777" w:rsidR="00B93F0E" w:rsidRDefault="00B93F0E" w:rsidP="00426595">
      <w:pPr>
        <w:spacing w:after="0" w:line="240" w:lineRule="auto"/>
      </w:pPr>
      <w:r>
        <w:continuationSeparator/>
      </w:r>
    </w:p>
  </w:footnote>
  <w:footnote w:type="continuationNotice" w:id="1">
    <w:p w14:paraId="1851B1E4" w14:textId="77777777" w:rsidR="00B93F0E" w:rsidRDefault="00B93F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7DCB8" w14:textId="7B721B30" w:rsidR="00D30F79" w:rsidRDefault="00D30F79">
    <w:pPr>
      <w:pStyle w:val="Header"/>
    </w:pPr>
    <w:r>
      <w:rPr>
        <w:noProof/>
      </w:rPr>
      <mc:AlternateContent>
        <mc:Choice Requires="wps">
          <w:drawing>
            <wp:anchor distT="0" distB="0" distL="0" distR="0" simplePos="0" relativeHeight="251658241" behindDoc="0" locked="0" layoutInCell="1" allowOverlap="1" wp14:anchorId="6389E776" wp14:editId="789873BD">
              <wp:simplePos x="635" y="635"/>
              <wp:positionH relativeFrom="page">
                <wp:align>left</wp:align>
              </wp:positionH>
              <wp:positionV relativeFrom="page">
                <wp:align>top</wp:align>
              </wp:positionV>
              <wp:extent cx="565150" cy="370205"/>
              <wp:effectExtent l="0" t="0" r="6350" b="10795"/>
              <wp:wrapNone/>
              <wp:docPr id="225826448"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5150" cy="370205"/>
                      </a:xfrm>
                      <a:prstGeom prst="rect">
                        <a:avLst/>
                      </a:prstGeom>
                      <a:noFill/>
                      <a:ln>
                        <a:noFill/>
                      </a:ln>
                    </wps:spPr>
                    <wps:txbx>
                      <w:txbxContent>
                        <w:p w14:paraId="69A88490" w14:textId="00F274D0" w:rsidR="00D30F79" w:rsidRPr="00D30F79" w:rsidRDefault="00D30F79" w:rsidP="00D30F79">
                          <w:pPr>
                            <w:spacing w:after="0"/>
                            <w:rPr>
                              <w:rFonts w:ascii="Calibri" w:eastAsia="Calibri" w:hAnsi="Calibri" w:cs="Calibri"/>
                              <w:noProof/>
                              <w:color w:val="000000"/>
                              <w:sz w:val="20"/>
                              <w:szCs w:val="20"/>
                            </w:rPr>
                          </w:pPr>
                          <w:r w:rsidRPr="00D30F79">
                            <w:rPr>
                              <w:rFonts w:ascii="Calibri" w:eastAsia="Calibri" w:hAnsi="Calibri" w:cs="Calibri"/>
                              <w:noProof/>
                              <w:color w:val="000000"/>
                              <w:sz w:val="20"/>
                              <w:szCs w:val="20"/>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389E776" id="_x0000_t202" coordsize="21600,21600" o:spt="202" path="m,l,21600r21600,l21600,xe">
              <v:stroke joinstyle="miter"/>
              <v:path gradientshapeok="t" o:connecttype="rect"/>
            </v:shapetype>
            <v:shape id="Text Box 2" o:spid="_x0000_s1026" type="#_x0000_t202" alt="Public" style="position:absolute;margin-left:0;margin-top:0;width:44.5pt;height:29.1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" filled="f" stroked="f">
              <v:textbox style="mso-fit-shape-to-text:t" inset="20pt,15pt,0,0">
                <w:txbxContent>
                  <w:p w14:paraId="69A88490" w14:textId="00F274D0" w:rsidR="00D30F79" w:rsidRPr="00D30F79" w:rsidRDefault="00D30F79" w:rsidP="00D30F79">
                    <w:pPr>
                      <w:spacing w:after="0"/>
                      <w:rPr>
                        <w:rFonts w:ascii="Calibri" w:eastAsia="Calibri" w:hAnsi="Calibri" w:cs="Calibri"/>
                        <w:noProof/>
                        <w:color w:val="000000"/>
                        <w:sz w:val="20"/>
                        <w:szCs w:val="20"/>
                      </w:rPr>
                    </w:pPr>
                    <w:r w:rsidRPr="00D30F79">
                      <w:rPr>
                        <w:rFonts w:ascii="Calibri" w:eastAsia="Calibri" w:hAnsi="Calibri" w:cs="Calibri"/>
                        <w:noProof/>
                        <w:color w:val="000000"/>
                        <w:sz w:val="20"/>
                        <w:szCs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417E3" w14:textId="21BA2A48" w:rsidR="00D30F79" w:rsidRDefault="00D30F79">
    <w:pPr>
      <w:pStyle w:val="Header"/>
    </w:pPr>
    <w:r>
      <w:rPr>
        <w:noProof/>
      </w:rPr>
      <mc:AlternateContent>
        <mc:Choice Requires="wps">
          <w:drawing>
            <wp:anchor distT="0" distB="0" distL="0" distR="0" simplePos="0" relativeHeight="251658242" behindDoc="0" locked="0" layoutInCell="1" allowOverlap="1" wp14:anchorId="7DF4C3C0" wp14:editId="7281AF6A">
              <wp:simplePos x="914400" y="450850"/>
              <wp:positionH relativeFrom="page">
                <wp:align>left</wp:align>
              </wp:positionH>
              <wp:positionV relativeFrom="page">
                <wp:align>top</wp:align>
              </wp:positionV>
              <wp:extent cx="565150" cy="370205"/>
              <wp:effectExtent l="0" t="0" r="6350" b="10795"/>
              <wp:wrapNone/>
              <wp:docPr id="699391729"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5150" cy="370205"/>
                      </a:xfrm>
                      <a:prstGeom prst="rect">
                        <a:avLst/>
                      </a:prstGeom>
                      <a:noFill/>
                      <a:ln>
                        <a:noFill/>
                      </a:ln>
                    </wps:spPr>
                    <wps:txbx>
                      <w:txbxContent>
                        <w:p w14:paraId="4199A4CA" w14:textId="3E539F24" w:rsidR="00D30F79" w:rsidRPr="00D30F79" w:rsidRDefault="00D30F79" w:rsidP="00D30F79">
                          <w:pPr>
                            <w:spacing w:after="0"/>
                            <w:rPr>
                              <w:rFonts w:ascii="Calibri" w:eastAsia="Calibri" w:hAnsi="Calibri" w:cs="Calibri"/>
                              <w:noProof/>
                              <w:color w:val="000000"/>
                              <w:sz w:val="20"/>
                              <w:szCs w:val="20"/>
                            </w:rPr>
                          </w:pPr>
                          <w:r w:rsidRPr="00D30F79">
                            <w:rPr>
                              <w:rFonts w:ascii="Calibri" w:eastAsia="Calibri" w:hAnsi="Calibri" w:cs="Calibri"/>
                              <w:noProof/>
                              <w:color w:val="000000"/>
                              <w:sz w:val="20"/>
                              <w:szCs w:val="20"/>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DF4C3C0" id="_x0000_t202" coordsize="21600,21600" o:spt="202" path="m,l,21600r21600,l21600,xe">
              <v:stroke joinstyle="miter"/>
              <v:path gradientshapeok="t" o:connecttype="rect"/>
            </v:shapetype>
            <v:shape id="Text Box 3" o:spid="_x0000_s1027" type="#_x0000_t202" alt="Public" style="position:absolute;margin-left:0;margin-top:0;width:44.5pt;height:29.1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" filled="f" stroked="f">
              <v:textbox style="mso-fit-shape-to-text:t" inset="20pt,15pt,0,0">
                <w:txbxContent>
                  <w:p w14:paraId="4199A4CA" w14:textId="3E539F24" w:rsidR="00D30F79" w:rsidRPr="00D30F79" w:rsidRDefault="00D30F79" w:rsidP="00D30F79">
                    <w:pPr>
                      <w:spacing w:after="0"/>
                      <w:rPr>
                        <w:rFonts w:ascii="Calibri" w:eastAsia="Calibri" w:hAnsi="Calibri" w:cs="Calibri"/>
                        <w:noProof/>
                        <w:color w:val="000000"/>
                        <w:sz w:val="20"/>
                        <w:szCs w:val="20"/>
                      </w:rPr>
                    </w:pPr>
                    <w:r w:rsidRPr="00D30F79">
                      <w:rPr>
                        <w:rFonts w:ascii="Calibri" w:eastAsia="Calibri" w:hAnsi="Calibri" w:cs="Calibri"/>
                        <w:noProof/>
                        <w:color w:val="000000"/>
                        <w:sz w:val="20"/>
                        <w:szCs w:val="20"/>
                      </w:rPr>
                      <w:t>Public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C9CB4" w14:textId="1C0FC301" w:rsidR="00D30F79" w:rsidRDefault="00D30F79">
    <w:pPr>
      <w:pStyle w:val="Header"/>
    </w:pPr>
    <w:r>
      <w:rPr>
        <w:noProof/>
      </w:rPr>
      <mc:AlternateContent>
        <mc:Choice Requires="wps">
          <w:drawing>
            <wp:anchor distT="0" distB="0" distL="0" distR="0" simplePos="0" relativeHeight="251658240" behindDoc="0" locked="0" layoutInCell="1" allowOverlap="1" wp14:anchorId="23B8C00D" wp14:editId="3381EBB0">
              <wp:simplePos x="635" y="635"/>
              <wp:positionH relativeFrom="page">
                <wp:align>left</wp:align>
              </wp:positionH>
              <wp:positionV relativeFrom="page">
                <wp:align>top</wp:align>
              </wp:positionV>
              <wp:extent cx="565150" cy="370205"/>
              <wp:effectExtent l="0" t="0" r="6350" b="10795"/>
              <wp:wrapNone/>
              <wp:docPr id="807422559"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5150" cy="370205"/>
                      </a:xfrm>
                      <a:prstGeom prst="rect">
                        <a:avLst/>
                      </a:prstGeom>
                      <a:noFill/>
                      <a:ln>
                        <a:noFill/>
                      </a:ln>
                    </wps:spPr>
                    <wps:txbx>
                      <w:txbxContent>
                        <w:p w14:paraId="45A940F7" w14:textId="092E0E23" w:rsidR="00D30F79" w:rsidRPr="00D30F79" w:rsidRDefault="00D30F79" w:rsidP="00D30F79">
                          <w:pPr>
                            <w:spacing w:after="0"/>
                            <w:rPr>
                              <w:rFonts w:ascii="Calibri" w:eastAsia="Calibri" w:hAnsi="Calibri" w:cs="Calibri"/>
                              <w:noProof/>
                              <w:color w:val="000000"/>
                              <w:sz w:val="20"/>
                              <w:szCs w:val="20"/>
                            </w:rPr>
                          </w:pPr>
                          <w:r w:rsidRPr="00D30F79">
                            <w:rPr>
                              <w:rFonts w:ascii="Calibri" w:eastAsia="Calibri" w:hAnsi="Calibri" w:cs="Calibri"/>
                              <w:noProof/>
                              <w:color w:val="000000"/>
                              <w:sz w:val="20"/>
                              <w:szCs w:val="20"/>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3B8C00D" id="_x0000_t202" coordsize="21600,21600" o:spt="202" path="m,l,21600r21600,l21600,xe">
              <v:stroke joinstyle="miter"/>
              <v:path gradientshapeok="t" o:connecttype="rect"/>
            </v:shapetype>
            <v:shape id="Text Box 1" o:spid="_x0000_s1030" type="#_x0000_t202" alt="Public" style="position:absolute;margin-left:0;margin-top:0;width:44.5pt;height:29.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" filled="f" stroked="f">
              <v:textbox style="mso-fit-shape-to-text:t" inset="20pt,15pt,0,0">
                <w:txbxContent>
                  <w:p w14:paraId="45A940F7" w14:textId="092E0E23" w:rsidR="00D30F79" w:rsidRPr="00D30F79" w:rsidRDefault="00D30F79" w:rsidP="00D30F79">
                    <w:pPr>
                      <w:spacing w:after="0"/>
                      <w:rPr>
                        <w:rFonts w:ascii="Calibri" w:eastAsia="Calibri" w:hAnsi="Calibri" w:cs="Calibri"/>
                        <w:noProof/>
                        <w:color w:val="000000"/>
                        <w:sz w:val="20"/>
                        <w:szCs w:val="20"/>
                      </w:rPr>
                    </w:pPr>
                    <w:r w:rsidRPr="00D30F79">
                      <w:rPr>
                        <w:rFonts w:ascii="Calibri" w:eastAsia="Calibri" w:hAnsi="Calibri" w:cs="Calibri"/>
                        <w:noProof/>
                        <w:color w:val="000000"/>
                        <w:sz w:val="20"/>
                        <w:szCs w:val="2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246E3"/>
    <w:multiLevelType w:val="multilevel"/>
    <w:tmpl w:val="63423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653DD"/>
    <w:multiLevelType w:val="multilevel"/>
    <w:tmpl w:val="0B18F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5D0712"/>
    <w:multiLevelType w:val="multilevel"/>
    <w:tmpl w:val="E21AAD7E"/>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E727D0"/>
    <w:multiLevelType w:val="hybridMultilevel"/>
    <w:tmpl w:val="FB4411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E5C7BFC"/>
    <w:multiLevelType w:val="multilevel"/>
    <w:tmpl w:val="6B087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973855">
    <w:abstractNumId w:val="3"/>
  </w:num>
  <w:num w:numId="2" w16cid:durableId="1152408365">
    <w:abstractNumId w:val="2"/>
  </w:num>
  <w:num w:numId="3" w16cid:durableId="2092658434">
    <w:abstractNumId w:val="0"/>
  </w:num>
  <w:num w:numId="4" w16cid:durableId="2084986758">
    <w:abstractNumId w:val="4"/>
  </w:num>
  <w:num w:numId="5" w16cid:durableId="784514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595"/>
    <w:rsid w:val="00000894"/>
    <w:rsid w:val="00015CA8"/>
    <w:rsid w:val="00041D35"/>
    <w:rsid w:val="0008121E"/>
    <w:rsid w:val="00087564"/>
    <w:rsid w:val="000E315B"/>
    <w:rsid w:val="00123AD6"/>
    <w:rsid w:val="00130DCF"/>
    <w:rsid w:val="00195E47"/>
    <w:rsid w:val="001D2ABD"/>
    <w:rsid w:val="001D79F5"/>
    <w:rsid w:val="001E4846"/>
    <w:rsid w:val="001E6B87"/>
    <w:rsid w:val="00232E9B"/>
    <w:rsid w:val="00244F08"/>
    <w:rsid w:val="00270802"/>
    <w:rsid w:val="00312405"/>
    <w:rsid w:val="00320441"/>
    <w:rsid w:val="003245E3"/>
    <w:rsid w:val="003B122B"/>
    <w:rsid w:val="003C2B7B"/>
    <w:rsid w:val="003D305C"/>
    <w:rsid w:val="003E4BA4"/>
    <w:rsid w:val="00426595"/>
    <w:rsid w:val="004453CD"/>
    <w:rsid w:val="0049379B"/>
    <w:rsid w:val="004D5108"/>
    <w:rsid w:val="004E7301"/>
    <w:rsid w:val="0050164A"/>
    <w:rsid w:val="005204D6"/>
    <w:rsid w:val="0053542A"/>
    <w:rsid w:val="005618F8"/>
    <w:rsid w:val="0059458F"/>
    <w:rsid w:val="005D56B8"/>
    <w:rsid w:val="005E4333"/>
    <w:rsid w:val="006072CB"/>
    <w:rsid w:val="006238E4"/>
    <w:rsid w:val="006A3815"/>
    <w:rsid w:val="006A5069"/>
    <w:rsid w:val="006F6806"/>
    <w:rsid w:val="00712726"/>
    <w:rsid w:val="00721DAB"/>
    <w:rsid w:val="0079173A"/>
    <w:rsid w:val="007E6387"/>
    <w:rsid w:val="007F1CA8"/>
    <w:rsid w:val="008236AA"/>
    <w:rsid w:val="00843C09"/>
    <w:rsid w:val="00861C5D"/>
    <w:rsid w:val="008711F0"/>
    <w:rsid w:val="008764E1"/>
    <w:rsid w:val="008C337A"/>
    <w:rsid w:val="008F2714"/>
    <w:rsid w:val="008F3BFE"/>
    <w:rsid w:val="00913C3E"/>
    <w:rsid w:val="00914150"/>
    <w:rsid w:val="00920D4D"/>
    <w:rsid w:val="0092419A"/>
    <w:rsid w:val="00980347"/>
    <w:rsid w:val="009D2A7A"/>
    <w:rsid w:val="009D57C2"/>
    <w:rsid w:val="009D7818"/>
    <w:rsid w:val="009E5E36"/>
    <w:rsid w:val="00A3051A"/>
    <w:rsid w:val="00A524F7"/>
    <w:rsid w:val="00A5296D"/>
    <w:rsid w:val="00AD09DE"/>
    <w:rsid w:val="00B17410"/>
    <w:rsid w:val="00B532A9"/>
    <w:rsid w:val="00B770B4"/>
    <w:rsid w:val="00B93F0E"/>
    <w:rsid w:val="00B94AD7"/>
    <w:rsid w:val="00C55001"/>
    <w:rsid w:val="00CD75A7"/>
    <w:rsid w:val="00D15603"/>
    <w:rsid w:val="00D2191D"/>
    <w:rsid w:val="00D30F79"/>
    <w:rsid w:val="00D5120A"/>
    <w:rsid w:val="00D64CBC"/>
    <w:rsid w:val="00D750B0"/>
    <w:rsid w:val="00D979C5"/>
    <w:rsid w:val="00DE4391"/>
    <w:rsid w:val="00DE7A80"/>
    <w:rsid w:val="00E05999"/>
    <w:rsid w:val="00E73CC1"/>
    <w:rsid w:val="00E8375C"/>
    <w:rsid w:val="00EA2B64"/>
    <w:rsid w:val="00EA4212"/>
    <w:rsid w:val="00EB4224"/>
    <w:rsid w:val="00F32D20"/>
    <w:rsid w:val="00F36F5F"/>
    <w:rsid w:val="00F717BB"/>
    <w:rsid w:val="00F85783"/>
    <w:rsid w:val="00F90ACB"/>
    <w:rsid w:val="00FA69B2"/>
    <w:rsid w:val="00FB4763"/>
    <w:rsid w:val="00FE0F06"/>
    <w:rsid w:val="00FF27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A2078"/>
  <w15:chartTrackingRefBased/>
  <w15:docId w15:val="{4FC0F2D2-1A10-492C-B127-EC983BA82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65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65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65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65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65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65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65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65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65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65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65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65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65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65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65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65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65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6595"/>
    <w:rPr>
      <w:rFonts w:eastAsiaTheme="majorEastAsia" w:cstheme="majorBidi"/>
      <w:color w:val="272727" w:themeColor="text1" w:themeTint="D8"/>
    </w:rPr>
  </w:style>
  <w:style w:type="paragraph" w:styleId="Title">
    <w:name w:val="Title"/>
    <w:basedOn w:val="Normal"/>
    <w:next w:val="Normal"/>
    <w:link w:val="TitleChar"/>
    <w:uiPriority w:val="10"/>
    <w:qFormat/>
    <w:rsid w:val="004265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65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65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65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6595"/>
    <w:pPr>
      <w:spacing w:before="160"/>
      <w:jc w:val="center"/>
    </w:pPr>
    <w:rPr>
      <w:i/>
      <w:iCs/>
      <w:color w:val="404040" w:themeColor="text1" w:themeTint="BF"/>
    </w:rPr>
  </w:style>
  <w:style w:type="character" w:customStyle="1" w:styleId="QuoteChar">
    <w:name w:val="Quote Char"/>
    <w:basedOn w:val="DefaultParagraphFont"/>
    <w:link w:val="Quote"/>
    <w:uiPriority w:val="29"/>
    <w:rsid w:val="00426595"/>
    <w:rPr>
      <w:i/>
      <w:iCs/>
      <w:color w:val="404040" w:themeColor="text1" w:themeTint="BF"/>
    </w:rPr>
  </w:style>
  <w:style w:type="paragraph" w:styleId="ListParagraph">
    <w:name w:val="List Paragraph"/>
    <w:basedOn w:val="Normal"/>
    <w:uiPriority w:val="34"/>
    <w:qFormat/>
    <w:rsid w:val="00426595"/>
    <w:pPr>
      <w:ind w:left="720"/>
      <w:contextualSpacing/>
    </w:pPr>
  </w:style>
  <w:style w:type="character" w:styleId="IntenseEmphasis">
    <w:name w:val="Intense Emphasis"/>
    <w:basedOn w:val="DefaultParagraphFont"/>
    <w:uiPriority w:val="21"/>
    <w:qFormat/>
    <w:rsid w:val="00426595"/>
    <w:rPr>
      <w:i/>
      <w:iCs/>
      <w:color w:val="0F4761" w:themeColor="accent1" w:themeShade="BF"/>
    </w:rPr>
  </w:style>
  <w:style w:type="paragraph" w:styleId="IntenseQuote">
    <w:name w:val="Intense Quote"/>
    <w:basedOn w:val="Normal"/>
    <w:next w:val="Normal"/>
    <w:link w:val="IntenseQuoteChar"/>
    <w:uiPriority w:val="30"/>
    <w:qFormat/>
    <w:rsid w:val="004265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6595"/>
    <w:rPr>
      <w:i/>
      <w:iCs/>
      <w:color w:val="0F4761" w:themeColor="accent1" w:themeShade="BF"/>
    </w:rPr>
  </w:style>
  <w:style w:type="character" w:styleId="IntenseReference">
    <w:name w:val="Intense Reference"/>
    <w:basedOn w:val="DefaultParagraphFont"/>
    <w:uiPriority w:val="32"/>
    <w:qFormat/>
    <w:rsid w:val="00426595"/>
    <w:rPr>
      <w:b/>
      <w:bCs/>
      <w:smallCaps/>
      <w:color w:val="0F4761" w:themeColor="accent1" w:themeShade="BF"/>
      <w:spacing w:val="5"/>
    </w:rPr>
  </w:style>
  <w:style w:type="paragraph" w:styleId="Header">
    <w:name w:val="header"/>
    <w:basedOn w:val="Normal"/>
    <w:link w:val="HeaderChar"/>
    <w:uiPriority w:val="99"/>
    <w:unhideWhenUsed/>
    <w:rsid w:val="004265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6595"/>
  </w:style>
  <w:style w:type="paragraph" w:styleId="Footer">
    <w:name w:val="footer"/>
    <w:basedOn w:val="Normal"/>
    <w:link w:val="FooterChar"/>
    <w:uiPriority w:val="99"/>
    <w:unhideWhenUsed/>
    <w:rsid w:val="004265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6595"/>
  </w:style>
  <w:style w:type="character" w:styleId="Hyperlink">
    <w:name w:val="Hyperlink"/>
    <w:basedOn w:val="DefaultParagraphFont"/>
    <w:uiPriority w:val="99"/>
    <w:unhideWhenUsed/>
    <w:rsid w:val="00721DAB"/>
    <w:rPr>
      <w:color w:val="467886" w:themeColor="hyperlink"/>
      <w:u w:val="single"/>
    </w:rPr>
  </w:style>
  <w:style w:type="character" w:styleId="UnresolvedMention">
    <w:name w:val="Unresolved Mention"/>
    <w:basedOn w:val="DefaultParagraphFont"/>
    <w:uiPriority w:val="99"/>
    <w:semiHidden/>
    <w:unhideWhenUsed/>
    <w:rsid w:val="00721D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928140">
      <w:bodyDiv w:val="1"/>
      <w:marLeft w:val="0"/>
      <w:marRight w:val="0"/>
      <w:marTop w:val="0"/>
      <w:marBottom w:val="0"/>
      <w:divBdr>
        <w:top w:val="none" w:sz="0" w:space="0" w:color="auto"/>
        <w:left w:val="none" w:sz="0" w:space="0" w:color="auto"/>
        <w:bottom w:val="none" w:sz="0" w:space="0" w:color="auto"/>
        <w:right w:val="none" w:sz="0" w:space="0" w:color="auto"/>
      </w:divBdr>
    </w:div>
    <w:div w:id="528836885">
      <w:bodyDiv w:val="1"/>
      <w:marLeft w:val="0"/>
      <w:marRight w:val="0"/>
      <w:marTop w:val="0"/>
      <w:marBottom w:val="0"/>
      <w:divBdr>
        <w:top w:val="none" w:sz="0" w:space="0" w:color="auto"/>
        <w:left w:val="none" w:sz="0" w:space="0" w:color="auto"/>
        <w:bottom w:val="none" w:sz="0" w:space="0" w:color="auto"/>
        <w:right w:val="none" w:sz="0" w:space="0" w:color="auto"/>
      </w:divBdr>
    </w:div>
    <w:div w:id="736323968">
      <w:bodyDiv w:val="1"/>
      <w:marLeft w:val="0"/>
      <w:marRight w:val="0"/>
      <w:marTop w:val="0"/>
      <w:marBottom w:val="0"/>
      <w:divBdr>
        <w:top w:val="none" w:sz="0" w:space="0" w:color="auto"/>
        <w:left w:val="none" w:sz="0" w:space="0" w:color="auto"/>
        <w:bottom w:val="none" w:sz="0" w:space="0" w:color="auto"/>
        <w:right w:val="none" w:sz="0" w:space="0" w:color="auto"/>
      </w:divBdr>
    </w:div>
    <w:div w:id="861169209">
      <w:bodyDiv w:val="1"/>
      <w:marLeft w:val="0"/>
      <w:marRight w:val="0"/>
      <w:marTop w:val="0"/>
      <w:marBottom w:val="0"/>
      <w:divBdr>
        <w:top w:val="none" w:sz="0" w:space="0" w:color="auto"/>
        <w:left w:val="none" w:sz="0" w:space="0" w:color="auto"/>
        <w:bottom w:val="none" w:sz="0" w:space="0" w:color="auto"/>
        <w:right w:val="none" w:sz="0" w:space="0" w:color="auto"/>
      </w:divBdr>
    </w:div>
    <w:div w:id="1041707771">
      <w:bodyDiv w:val="1"/>
      <w:marLeft w:val="0"/>
      <w:marRight w:val="0"/>
      <w:marTop w:val="0"/>
      <w:marBottom w:val="0"/>
      <w:divBdr>
        <w:top w:val="none" w:sz="0" w:space="0" w:color="auto"/>
        <w:left w:val="none" w:sz="0" w:space="0" w:color="auto"/>
        <w:bottom w:val="none" w:sz="0" w:space="0" w:color="auto"/>
        <w:right w:val="none" w:sz="0" w:space="0" w:color="auto"/>
      </w:divBdr>
    </w:div>
    <w:div w:id="1249537486">
      <w:bodyDiv w:val="1"/>
      <w:marLeft w:val="0"/>
      <w:marRight w:val="0"/>
      <w:marTop w:val="0"/>
      <w:marBottom w:val="0"/>
      <w:divBdr>
        <w:top w:val="none" w:sz="0" w:space="0" w:color="auto"/>
        <w:left w:val="none" w:sz="0" w:space="0" w:color="auto"/>
        <w:bottom w:val="none" w:sz="0" w:space="0" w:color="auto"/>
        <w:right w:val="none" w:sz="0" w:space="0" w:color="auto"/>
      </w:divBdr>
    </w:div>
    <w:div w:id="1337463547">
      <w:bodyDiv w:val="1"/>
      <w:marLeft w:val="0"/>
      <w:marRight w:val="0"/>
      <w:marTop w:val="0"/>
      <w:marBottom w:val="0"/>
      <w:divBdr>
        <w:top w:val="none" w:sz="0" w:space="0" w:color="auto"/>
        <w:left w:val="none" w:sz="0" w:space="0" w:color="auto"/>
        <w:bottom w:val="none" w:sz="0" w:space="0" w:color="auto"/>
        <w:right w:val="none" w:sz="0" w:space="0" w:color="auto"/>
      </w:divBdr>
    </w:div>
    <w:div w:id="1506290027">
      <w:bodyDiv w:val="1"/>
      <w:marLeft w:val="0"/>
      <w:marRight w:val="0"/>
      <w:marTop w:val="0"/>
      <w:marBottom w:val="0"/>
      <w:divBdr>
        <w:top w:val="none" w:sz="0" w:space="0" w:color="auto"/>
        <w:left w:val="none" w:sz="0" w:space="0" w:color="auto"/>
        <w:bottom w:val="none" w:sz="0" w:space="0" w:color="auto"/>
        <w:right w:val="none" w:sz="0" w:space="0" w:color="auto"/>
      </w:divBdr>
    </w:div>
    <w:div w:id="1930120558">
      <w:bodyDiv w:val="1"/>
      <w:marLeft w:val="0"/>
      <w:marRight w:val="0"/>
      <w:marTop w:val="0"/>
      <w:marBottom w:val="0"/>
      <w:divBdr>
        <w:top w:val="none" w:sz="0" w:space="0" w:color="auto"/>
        <w:left w:val="none" w:sz="0" w:space="0" w:color="auto"/>
        <w:bottom w:val="none" w:sz="0" w:space="0" w:color="auto"/>
        <w:right w:val="none" w:sz="0" w:space="0" w:color="auto"/>
      </w:divBdr>
    </w:div>
    <w:div w:id="2023432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kegbyjunioracademy.org/page/?title=SEND&amp;pid=40"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kegbyjunioracademy.org/page/?title=SEND&amp;pid=40"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e7f4680-ba74-400e-9986-f9541bd51691">
      <Terms xmlns="http://schemas.microsoft.com/office/infopath/2007/PartnerControls"/>
    </lcf76f155ced4ddcb4097134ff3c332f>
    <TaxCatchAll xmlns="189acabf-49b9-4aac-9cc1-96780c22ec8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5C397B0DBDDF4EB7540FEC25494737" ma:contentTypeVersion="18" ma:contentTypeDescription="Create a new document." ma:contentTypeScope="" ma:versionID="3ce2dbe9c8f8458fd8e2c42893cd9339">
  <xsd:schema xmlns:xsd="http://www.w3.org/2001/XMLSchema" xmlns:xs="http://www.w3.org/2001/XMLSchema" xmlns:p="http://schemas.microsoft.com/office/2006/metadata/properties" xmlns:ns2="8e7f4680-ba74-400e-9986-f9541bd51691" xmlns:ns3="189acabf-49b9-4aac-9cc1-96780c22ec8e" targetNamespace="http://schemas.microsoft.com/office/2006/metadata/properties" ma:root="true" ma:fieldsID="d91936052bb7089f5d97c31045adb363" ns2:_="" ns3:_="">
    <xsd:import namespace="8e7f4680-ba74-400e-9986-f9541bd51691"/>
    <xsd:import namespace="189acabf-49b9-4aac-9cc1-96780c22ec8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7f4680-ba74-400e-9986-f9541bd516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e733c78-517b-4f47-afa2-e2832486781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9acabf-49b9-4aac-9cc1-96780c22ec8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fb7be1c-e1f6-436f-a425-a7401dd8bf5c}" ma:internalName="TaxCatchAll" ma:showField="CatchAllData" ma:web="189acabf-49b9-4aac-9cc1-96780c22e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C1D030-E2D0-4AA0-8F75-60CE1C77E1DC}">
  <ds:schemaRefs>
    <ds:schemaRef ds:uri="http://schemas.microsoft.com/office/2006/metadata/properties"/>
    <ds:schemaRef ds:uri="http://schemas.microsoft.com/office/infopath/2007/PartnerControls"/>
    <ds:schemaRef ds:uri="8e7f4680-ba74-400e-9986-f9541bd51691"/>
    <ds:schemaRef ds:uri="189acabf-49b9-4aac-9cc1-96780c22ec8e"/>
  </ds:schemaRefs>
</ds:datastoreItem>
</file>

<file path=customXml/itemProps2.xml><?xml version="1.0" encoding="utf-8"?>
<ds:datastoreItem xmlns:ds="http://schemas.openxmlformats.org/officeDocument/2006/customXml" ds:itemID="{445E886A-22C3-4F0D-8F4C-C194CC862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7f4680-ba74-400e-9986-f9541bd51691"/>
    <ds:schemaRef ds:uri="189acabf-49b9-4aac-9cc1-96780c22e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051832-CFB9-4D60-BAB7-65ECDDB95E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8</Pages>
  <Words>3368</Words>
  <Characters>19202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Skegby Junior Academy local offer</dc:title>
  <dc:subject>
  </dc:subject>
  <dc:creator>H NAGELSZTAJN</dc:creator>
  <cp:keywords>
  </cp:keywords>
  <dc:description>
  </dc:description>
  <cp:lastModifiedBy>System Administrator</cp:lastModifiedBy>
  <cp:revision>91</cp:revision>
  <dcterms:created xsi:type="dcterms:W3CDTF">2025-01-10T15:08:00Z</dcterms:created>
  <dcterms:modified xsi:type="dcterms:W3CDTF">2026-03-15T01:24:03Z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30204a5f,d75d690,29afdef1</vt:lpwstr>
  </property>
  <property fmtid="{D5CDD505-2E9C-101B-9397-08002B2CF9AE}" pid="3" name="ClassificationContentMarkingHeaderFontProps">
    <vt:lpwstr>#000000,10,Calibri</vt:lpwstr>
  </property>
  <property fmtid="{D5CDD505-2E9C-101B-9397-08002B2CF9AE}" pid="4" name="ClassificationContentMarkingHeaderText">
    <vt:lpwstr>Public</vt:lpwstr>
  </property>
  <property fmtid="{D5CDD505-2E9C-101B-9397-08002B2CF9AE}" pid="5" name="ClassificationContentMarkingFooterShapeIds">
    <vt:lpwstr>429b89c7,35d86fc3,304dfeb3</vt:lpwstr>
  </property>
  <property fmtid="{D5CDD505-2E9C-101B-9397-08002B2CF9AE}" pid="6" name="ClassificationContentMarkingFooterFontProps">
    <vt:lpwstr>#000000,10,Calibri</vt:lpwstr>
  </property>
  <property fmtid="{D5CDD505-2E9C-101B-9397-08002B2CF9AE}" pid="7" name="ClassificationContentMarkingFooterText">
    <vt:lpwstr>Public</vt:lpwstr>
  </property>
  <property fmtid="{D5CDD505-2E9C-101B-9397-08002B2CF9AE}" pid="8" name="MSIP_Label_b3e3b5ea-4b98-4e48-b5c9-b587d8d98a9b_Enabled">
    <vt:lpwstr>true</vt:lpwstr>
  </property>
  <property fmtid="{D5CDD505-2E9C-101B-9397-08002B2CF9AE}" pid="9" name="MSIP_Label_b3e3b5ea-4b98-4e48-b5c9-b587d8d98a9b_SetDate">
    <vt:lpwstr>2025-01-10T15:53:07Z</vt:lpwstr>
  </property>
  <property fmtid="{D5CDD505-2E9C-101B-9397-08002B2CF9AE}" pid="10" name="MSIP_Label_b3e3b5ea-4b98-4e48-b5c9-b587d8d98a9b_Method">
    <vt:lpwstr>Privileged</vt:lpwstr>
  </property>
  <property fmtid="{D5CDD505-2E9C-101B-9397-08002B2CF9AE}" pid="11" name="MSIP_Label_b3e3b5ea-4b98-4e48-b5c9-b587d8d98a9b_Name">
    <vt:lpwstr>b3e3b5ea-4b98-4e48-b5c9-b587d8d98a9b</vt:lpwstr>
  </property>
  <property fmtid="{D5CDD505-2E9C-101B-9397-08002B2CF9AE}" pid="12" name="MSIP_Label_b3e3b5ea-4b98-4e48-b5c9-b587d8d98a9b_SiteId">
    <vt:lpwstr>a091745a-b7d8-4d7a-b2a6-1359053d4510</vt:lpwstr>
  </property>
  <property fmtid="{D5CDD505-2E9C-101B-9397-08002B2CF9AE}" pid="13" name="MSIP_Label_b3e3b5ea-4b98-4e48-b5c9-b587d8d98a9b_ActionId">
    <vt:lpwstr>1ebab6f7-056e-44c3-ade1-e5a707764402</vt:lpwstr>
  </property>
  <property fmtid="{D5CDD505-2E9C-101B-9397-08002B2CF9AE}" pid="14" name="MSIP_Label_b3e3b5ea-4b98-4e48-b5c9-b587d8d98a9b_ContentBits">
    <vt:lpwstr>3</vt:lpwstr>
  </property>
  <property fmtid="{D5CDD505-2E9C-101B-9397-08002B2CF9AE}" pid="15" name="ContentTypeId">
    <vt:lpwstr>0x010100505C397B0DBDDF4EB7540FEC25494737</vt:lpwstr>
  </property>
  <property fmtid="{D5CDD505-2E9C-101B-9397-08002B2CF9AE}" pid="16" name="MediaServiceImageTags">
    <vt:lpwstr/>
  </property>
</Properties>
</file>